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5168" w14:textId="0D8B7918" w:rsidR="00564A19" w:rsidRDefault="00F915B8" w:rsidP="00C80EB7">
      <w:pPr>
        <w:pStyle w:val="Heading2"/>
      </w:pPr>
      <w:r>
        <w:t>Information for new students</w:t>
      </w:r>
      <w:r w:rsidR="00905D16">
        <w:t xml:space="preserve"> (from the UK)</w:t>
      </w:r>
    </w:p>
    <w:p w14:paraId="0A2810F1" w14:textId="56133574" w:rsidR="00AA681C" w:rsidRDefault="6499C172" w:rsidP="3802699A">
      <w:r>
        <w:t xml:space="preserve">Infectious diseases can spread easily in university and </w:t>
      </w:r>
      <w:r w:rsidR="3B5BEA8D">
        <w:t xml:space="preserve">residential </w:t>
      </w:r>
      <w:r>
        <w:t xml:space="preserve">college communities. </w:t>
      </w:r>
      <w:r w:rsidR="042437CC">
        <w:t>A new, time-limited </w:t>
      </w:r>
      <w:proofErr w:type="spellStart"/>
      <w:r w:rsidR="042437CC">
        <w:t>MenB</w:t>
      </w:r>
      <w:proofErr w:type="spellEnd"/>
      <w:r w:rsidR="042437CC">
        <w:t> vaccine offer is available this year,</w:t>
      </w:r>
      <w:r w:rsidR="463E33A4" w:rsidRPr="3802699A">
        <w:rPr>
          <w:rFonts w:ascii="Aptos" w:eastAsia="Aptos" w:hAnsi="Aptos" w:cs="Aptos"/>
          <w:color w:val="000000" w:themeColor="text1"/>
        </w:rPr>
        <w:t xml:space="preserve"> for all those of school-leaving age, those aged under 25 starting at university for the first time, and those aged under 25 and starting further education for the first time who will be living in college accommodation or college halls of residence this autumn. </w:t>
      </w:r>
      <w:r w:rsidR="463E33A4" w:rsidRPr="3802699A">
        <w:rPr>
          <w:rFonts w:ascii="Aptos" w:eastAsia="Aptos" w:hAnsi="Aptos" w:cs="Aptos"/>
        </w:rPr>
        <w:t xml:space="preserve"> </w:t>
      </w:r>
    </w:p>
    <w:p w14:paraId="2536CD9A" w14:textId="6561018A" w:rsidR="00AA681C" w:rsidRDefault="3B2DE824" w:rsidP="00944A6F">
      <w:pPr>
        <w:rPr>
          <w:rFonts w:ascii="Aptos" w:eastAsia="Aptos" w:hAnsi="Aptos" w:cs="Aptos"/>
        </w:rPr>
      </w:pPr>
      <w:r>
        <w:t>M</w:t>
      </w:r>
      <w:r w:rsidR="2060F519">
        <w:t>eningococcal group B (</w:t>
      </w:r>
      <w:proofErr w:type="spellStart"/>
      <w:r w:rsidR="2060F519">
        <w:t>MenB</w:t>
      </w:r>
      <w:proofErr w:type="spellEnd"/>
      <w:r w:rsidR="2060F519">
        <w:t xml:space="preserve">) bacteria can cause serious, life-threatening illnesses including meningitis (inflammation of the lining of the brain and spinal cord) </w:t>
      </w:r>
      <w:r w:rsidR="00AE7EB7">
        <w:t xml:space="preserve">and septicaemia (blood poisoning) which can both lead to sepsis. </w:t>
      </w:r>
      <w:r w:rsidR="2060F519" w:rsidRPr="3802699A">
        <w:rPr>
          <w:rFonts w:ascii="Aptos" w:eastAsia="Aptos" w:hAnsi="Aptos" w:cs="Aptos"/>
        </w:rPr>
        <w:t>Being around lots of new people in shared living spaces like university halls increases the risk of the bacteria that cause meningococcal disease spreading.</w:t>
      </w:r>
    </w:p>
    <w:p w14:paraId="57E1DAC6" w14:textId="0CA5A856" w:rsidR="00AA681C" w:rsidRDefault="2B8FEEED" w:rsidP="2060F519">
      <w:r>
        <w:t>Getting two doses of the </w:t>
      </w:r>
      <w:proofErr w:type="spellStart"/>
      <w:r>
        <w:t>MenB</w:t>
      </w:r>
      <w:proofErr w:type="spellEnd"/>
      <w:r>
        <w:t xml:space="preserve"> vaccine before the autumn term is one of the most important things you can do to protect yourself. </w:t>
      </w:r>
      <w:r w:rsidR="7A14CEFD">
        <w:t>B</w:t>
      </w:r>
      <w:r>
        <w:t xml:space="preserve">oth doses of the vaccination </w:t>
      </w:r>
      <w:r w:rsidR="4FD1B308">
        <w:t xml:space="preserve">are </w:t>
      </w:r>
      <w:proofErr w:type="gramStart"/>
      <w:r w:rsidR="4FD1B308">
        <w:t>essential</w:t>
      </w:r>
      <w:proofErr w:type="gramEnd"/>
      <w:r w:rsidR="4FD1B308">
        <w:t xml:space="preserve"> </w:t>
      </w:r>
      <w:r w:rsidR="29304755">
        <w:t>and you need to get your second dose at least 28 days after your first dose</w:t>
      </w:r>
      <w:r>
        <w:t xml:space="preserve">. </w:t>
      </w:r>
      <w:r w:rsidR="000B71D9">
        <w:t xml:space="preserve">Protection develops around </w:t>
      </w:r>
      <w:r w:rsidR="39870F7D">
        <w:t>14 day</w:t>
      </w:r>
      <w:r w:rsidR="000B71D9">
        <w:t>s after the second dose.</w:t>
      </w:r>
    </w:p>
    <w:p w14:paraId="307B6458" w14:textId="686088BD" w:rsidR="00AA681C" w:rsidRDefault="419B40E0" w:rsidP="3802699A">
      <w:r>
        <w:t>How you can get the vaccine varies across</w:t>
      </w:r>
      <w:r w:rsidR="083C5AA3">
        <w:t xml:space="preserve"> the UK</w:t>
      </w:r>
      <w:r w:rsidR="4EF41F04">
        <w:t>. Depending on where you are,</w:t>
      </w:r>
      <w:r w:rsidR="083C5AA3">
        <w:t xml:space="preserve"> you can find out more information and</w:t>
      </w:r>
      <w:r w:rsidR="5B0635B3">
        <w:t xml:space="preserve"> how</w:t>
      </w:r>
      <w:r w:rsidR="083C5AA3">
        <w:t xml:space="preserve"> </w:t>
      </w:r>
      <w:r w:rsidR="2151DCE3">
        <w:t xml:space="preserve">it’s being offered </w:t>
      </w:r>
      <w:r w:rsidR="39DB7B63">
        <w:t>here:</w:t>
      </w:r>
    </w:p>
    <w:p w14:paraId="69C002FE" w14:textId="46EC4AF8" w:rsidR="39DB7B63" w:rsidRDefault="39DB7B63" w:rsidP="3802699A">
      <w:pPr>
        <w:pStyle w:val="ListParagraph"/>
        <w:numPr>
          <w:ilvl w:val="0"/>
          <w:numId w:val="1"/>
        </w:numPr>
      </w:pPr>
      <w:hyperlink r:id="rId10">
        <w:proofErr w:type="spellStart"/>
        <w:r w:rsidRPr="3802699A">
          <w:rPr>
            <w:rStyle w:val="Hyperlink"/>
          </w:rPr>
          <w:t>MenB</w:t>
        </w:r>
        <w:proofErr w:type="spellEnd"/>
        <w:r w:rsidRPr="3802699A">
          <w:rPr>
            <w:rStyle w:val="Hyperlink"/>
          </w:rPr>
          <w:t xml:space="preserve"> vaccination in England</w:t>
        </w:r>
      </w:hyperlink>
    </w:p>
    <w:p w14:paraId="29420360" w14:textId="7222F15D" w:rsidR="39DB7B63" w:rsidRDefault="39DB7B63" w:rsidP="3802699A">
      <w:pPr>
        <w:pStyle w:val="ListParagraph"/>
        <w:numPr>
          <w:ilvl w:val="0"/>
          <w:numId w:val="1"/>
        </w:numPr>
      </w:pPr>
      <w:hyperlink r:id="rId11">
        <w:proofErr w:type="spellStart"/>
        <w:r w:rsidRPr="3802699A">
          <w:rPr>
            <w:rStyle w:val="Hyperlink"/>
          </w:rPr>
          <w:t>MenB</w:t>
        </w:r>
        <w:proofErr w:type="spellEnd"/>
        <w:r w:rsidRPr="3802699A">
          <w:rPr>
            <w:rStyle w:val="Hyperlink"/>
          </w:rPr>
          <w:t xml:space="preserve"> vaccination in Wales</w:t>
        </w:r>
      </w:hyperlink>
    </w:p>
    <w:p w14:paraId="52297F5B" w14:textId="4956E076" w:rsidR="39DB7B63" w:rsidRDefault="39DB7B63" w:rsidP="3802699A">
      <w:pPr>
        <w:pStyle w:val="ListParagraph"/>
        <w:numPr>
          <w:ilvl w:val="0"/>
          <w:numId w:val="1"/>
        </w:numPr>
      </w:pPr>
      <w:hyperlink r:id="rId12">
        <w:proofErr w:type="spellStart"/>
        <w:r w:rsidRPr="3802699A">
          <w:rPr>
            <w:rStyle w:val="Hyperlink"/>
          </w:rPr>
          <w:t>MenB</w:t>
        </w:r>
        <w:proofErr w:type="spellEnd"/>
        <w:r w:rsidRPr="3802699A">
          <w:rPr>
            <w:rStyle w:val="Hyperlink"/>
          </w:rPr>
          <w:t xml:space="preserve"> vaccination in Scotland</w:t>
        </w:r>
      </w:hyperlink>
    </w:p>
    <w:p w14:paraId="1135B12F" w14:textId="12524B05" w:rsidR="39DB7B63" w:rsidRDefault="39DB7B63" w:rsidP="3802699A">
      <w:pPr>
        <w:pStyle w:val="ListParagraph"/>
        <w:numPr>
          <w:ilvl w:val="0"/>
          <w:numId w:val="1"/>
        </w:numPr>
      </w:pPr>
      <w:hyperlink r:id="rId13">
        <w:proofErr w:type="spellStart"/>
        <w:r w:rsidRPr="3802699A">
          <w:rPr>
            <w:rStyle w:val="Hyperlink"/>
          </w:rPr>
          <w:t>MenB</w:t>
        </w:r>
        <w:proofErr w:type="spellEnd"/>
        <w:r w:rsidRPr="3802699A">
          <w:rPr>
            <w:rStyle w:val="Hyperlink"/>
          </w:rPr>
          <w:t xml:space="preserve"> vaccination in Northern Ireland</w:t>
        </w:r>
      </w:hyperlink>
    </w:p>
    <w:p w14:paraId="096A59B5" w14:textId="1BD33E87" w:rsidR="3802699A" w:rsidRDefault="3802699A" w:rsidP="3802699A"/>
    <w:p w14:paraId="574206B1" w14:textId="03C2DDEA" w:rsidR="00AA681C" w:rsidRDefault="7A9C8E98" w:rsidP="026B22BA">
      <w:r>
        <w:t xml:space="preserve">It’s also important </w:t>
      </w:r>
      <w:r w:rsidR="7751D35C">
        <w:t xml:space="preserve">that you check </w:t>
      </w:r>
      <w:r w:rsidR="1FEAF391">
        <w:t>you</w:t>
      </w:r>
      <w:r w:rsidR="64A79418">
        <w:t>’</w:t>
      </w:r>
      <w:r w:rsidR="7751D35C">
        <w:t xml:space="preserve">re up to date with all </w:t>
      </w:r>
      <w:r w:rsidR="1C7A2823">
        <w:t>the recommended vaccines</w:t>
      </w:r>
      <w:r w:rsidR="70FC19DA">
        <w:t xml:space="preserve"> before you come to </w:t>
      </w:r>
      <w:r w:rsidR="70FC19DA" w:rsidRPr="00E82E65">
        <w:t>university</w:t>
      </w:r>
      <w:r w:rsidR="001657CB" w:rsidRPr="00E82E65">
        <w:t>/college</w:t>
      </w:r>
      <w:r w:rsidR="1FEAF391" w:rsidRPr="00E82E65">
        <w:t>.</w:t>
      </w:r>
      <w:r w:rsidR="2A7E10DC">
        <w:t xml:space="preserve"> </w:t>
      </w:r>
      <w:r w:rsidR="6782067C">
        <w:t xml:space="preserve">You can ask your GP practice if you’re not sure which vaccines you’ve </w:t>
      </w:r>
      <w:proofErr w:type="gramStart"/>
      <w:r w:rsidR="6782067C">
        <w:t>had</w:t>
      </w:r>
      <w:proofErr w:type="gramEnd"/>
      <w:r w:rsidR="5667F51D">
        <w:t xml:space="preserve"> or you need to catch up on any missed vaccines</w:t>
      </w:r>
      <w:r w:rsidR="6782067C">
        <w:t xml:space="preserve">. </w:t>
      </w:r>
    </w:p>
    <w:p w14:paraId="6139CE3E" w14:textId="697E418C" w:rsidR="00944A6F" w:rsidRDefault="5B5122DF" w:rsidP="00944A6F">
      <w:r>
        <w:t>If you’ve missed any vaccines</w:t>
      </w:r>
      <w:r w:rsidR="00A97B7C">
        <w:t xml:space="preserve">, you should have </w:t>
      </w:r>
      <w:r w:rsidR="58BD1AF3">
        <w:t xml:space="preserve">ideally have these </w:t>
      </w:r>
      <w:r w:rsidR="00A97B7C">
        <w:t xml:space="preserve">before leaving for </w:t>
      </w:r>
      <w:r w:rsidR="00A97B7C" w:rsidRPr="00E82E65">
        <w:t>university</w:t>
      </w:r>
      <w:r w:rsidR="00A047D5" w:rsidRPr="00E82E65">
        <w:t>/college</w:t>
      </w:r>
      <w:r w:rsidR="00F136E2">
        <w:t xml:space="preserve"> so you can build up protection before you arrive. </w:t>
      </w:r>
    </w:p>
    <w:p w14:paraId="64B834E7" w14:textId="41606613" w:rsidR="003D5C5F" w:rsidRPr="007A01E4" w:rsidRDefault="74680F13" w:rsidP="007A01E4">
      <w:pPr>
        <w:spacing w:line="276" w:lineRule="auto"/>
        <w:rPr>
          <w:rFonts w:ascii="Aptos" w:eastAsia="Aptos" w:hAnsi="Aptos" w:cs="Aptos"/>
        </w:rPr>
      </w:pPr>
      <w:r w:rsidRPr="755CAFBD">
        <w:rPr>
          <w:rFonts w:ascii="Aptos" w:eastAsia="Aptos" w:hAnsi="Aptos" w:cs="Aptos"/>
        </w:rPr>
        <w:t>Meningitis has many causes</w:t>
      </w:r>
      <w:r w:rsidR="4935EE52" w:rsidRPr="1E3CAC31">
        <w:rPr>
          <w:rFonts w:ascii="Aptos" w:eastAsia="Aptos" w:hAnsi="Aptos" w:cs="Aptos"/>
        </w:rPr>
        <w:t xml:space="preserve">. Vaccines </w:t>
      </w:r>
      <w:r w:rsidRPr="1E3CAC31" w:rsidDel="4935EE52">
        <w:rPr>
          <w:rFonts w:ascii="Aptos" w:eastAsia="Aptos" w:hAnsi="Aptos" w:cs="Aptos"/>
        </w:rPr>
        <w:t xml:space="preserve">can’t protect against all causes of meningitis and septicaemia nor against all strains of meningococcal bacteria. So, it </w:t>
      </w:r>
      <w:r w:rsidR="4935EE52" w:rsidRPr="1E3CAC31">
        <w:rPr>
          <w:rFonts w:ascii="Aptos" w:eastAsia="Aptos" w:hAnsi="Aptos" w:cs="Aptos"/>
        </w:rPr>
        <w:t>remains</w:t>
      </w:r>
      <w:r w:rsidRPr="1E3CAC31" w:rsidDel="4935EE52">
        <w:rPr>
          <w:rFonts w:ascii="Aptos" w:eastAsia="Aptos" w:hAnsi="Aptos" w:cs="Aptos"/>
        </w:rPr>
        <w:t xml:space="preserve"> important to be aware of signs and symptoms, to keep checking on those who are unwell and to </w:t>
      </w:r>
      <w:r w:rsidR="4935EE52" w:rsidRPr="1E3CAC31">
        <w:rPr>
          <w:rFonts w:ascii="Aptos" w:eastAsia="Aptos" w:hAnsi="Aptos" w:cs="Aptos"/>
        </w:rPr>
        <w:t>seek</w:t>
      </w:r>
      <w:r w:rsidRPr="1E3CAC31" w:rsidDel="4935EE52">
        <w:rPr>
          <w:rFonts w:ascii="Aptos" w:eastAsia="Aptos" w:hAnsi="Aptos" w:cs="Aptos"/>
        </w:rPr>
        <w:t xml:space="preserve"> early medical help if you’re concerned about someone’s health</w:t>
      </w:r>
      <w:r w:rsidR="130C61F4" w:rsidRPr="1792CC08">
        <w:rPr>
          <w:rFonts w:ascii="Aptos" w:eastAsia="Aptos" w:hAnsi="Aptos" w:cs="Aptos"/>
        </w:rPr>
        <w:t xml:space="preserve"> as this can be lifesaving</w:t>
      </w:r>
      <w:r w:rsidR="007A01E4">
        <w:rPr>
          <w:rFonts w:ascii="Aptos" w:eastAsia="Aptos" w:hAnsi="Aptos" w:cs="Aptos"/>
        </w:rPr>
        <w:t xml:space="preserve">. </w:t>
      </w:r>
      <w:r w:rsidR="006B7F50">
        <w:t>Depending on where you are in the UK, i</w:t>
      </w:r>
      <w:r w:rsidR="00711601" w:rsidRPr="00711601">
        <w:t>nformation</w:t>
      </w:r>
      <w:r w:rsidR="007072A2">
        <w:t xml:space="preserve"> on what to look out for</w:t>
      </w:r>
      <w:r w:rsidR="00711601" w:rsidRPr="00711601">
        <w:t xml:space="preserve"> </w:t>
      </w:r>
      <w:r w:rsidR="006B7F50">
        <w:t xml:space="preserve">and what to do next </w:t>
      </w:r>
      <w:r w:rsidR="00711601" w:rsidRPr="00711601">
        <w:t xml:space="preserve">can be found on </w:t>
      </w:r>
      <w:r w:rsidR="3A32EE68">
        <w:t xml:space="preserve">the </w:t>
      </w:r>
      <w:hyperlink r:id="rId14">
        <w:r w:rsidR="00711601" w:rsidRPr="667AD528">
          <w:rPr>
            <w:rStyle w:val="Hyperlink"/>
          </w:rPr>
          <w:t>NHS. UK</w:t>
        </w:r>
      </w:hyperlink>
      <w:r w:rsidR="00711601">
        <w:t xml:space="preserve">, </w:t>
      </w:r>
      <w:hyperlink r:id="rId15">
        <w:r w:rsidR="00711601" w:rsidRPr="667AD528">
          <w:rPr>
            <w:rStyle w:val="Hyperlink"/>
          </w:rPr>
          <w:t>NHS inform Scotland</w:t>
        </w:r>
      </w:hyperlink>
      <w:r w:rsidR="00711601">
        <w:t xml:space="preserve">, </w:t>
      </w:r>
      <w:hyperlink r:id="rId16">
        <w:r w:rsidR="00711601" w:rsidRPr="667AD528">
          <w:rPr>
            <w:rStyle w:val="Hyperlink"/>
          </w:rPr>
          <w:t>NHS 111 Wales</w:t>
        </w:r>
      </w:hyperlink>
      <w:r w:rsidR="00711601">
        <w:t xml:space="preserve"> or </w:t>
      </w:r>
      <w:hyperlink r:id="rId17" w:anchor=":~:text=Meningitis%20is%20an%20infection%20of,child%20might%20be%20seriously%20ill.">
        <w:proofErr w:type="spellStart"/>
        <w:r w:rsidR="00711601" w:rsidRPr="667AD528">
          <w:rPr>
            <w:rStyle w:val="Hyperlink"/>
          </w:rPr>
          <w:t>NIdirect</w:t>
        </w:r>
        <w:proofErr w:type="spellEnd"/>
        <w:r w:rsidR="005E6032" w:rsidRPr="667AD528">
          <w:rPr>
            <w:rStyle w:val="Hyperlink"/>
          </w:rPr>
          <w:t xml:space="preserve"> for Northern Ireland</w:t>
        </w:r>
      </w:hyperlink>
      <w:r w:rsidR="00711601">
        <w:t>.</w:t>
      </w:r>
    </w:p>
    <w:p w14:paraId="003704CB" w14:textId="766B99D2" w:rsidR="00DB6C75" w:rsidRDefault="35AA46EC" w:rsidP="000A0970">
      <w:pPr>
        <w:pStyle w:val="ListParagraph"/>
        <w:ind w:left="0"/>
      </w:pPr>
      <w:r>
        <w:lastRenderedPageBreak/>
        <w:t>You can also u</w:t>
      </w:r>
      <w:r w:rsidR="7F430C4F">
        <w:t>se</w:t>
      </w:r>
      <w:r w:rsidR="00DB6C75">
        <w:t xml:space="preserve"> this QR code to download the symptom checker and save </w:t>
      </w:r>
      <w:r w:rsidR="1C42C8E2">
        <w:t xml:space="preserve">it </w:t>
      </w:r>
      <w:r w:rsidR="00DB6C75">
        <w:t xml:space="preserve">to your phone desktop. </w:t>
      </w:r>
    </w:p>
    <w:p w14:paraId="59BF8CED" w14:textId="77777777" w:rsidR="00DB6C75" w:rsidRDefault="00DB6C75" w:rsidP="00DB6C75">
      <w:pPr>
        <w:pStyle w:val="ListParagraph"/>
        <w:ind w:left="0"/>
      </w:pPr>
      <w:r>
        <w:rPr>
          <w:noProof/>
        </w:rPr>
        <w:drawing>
          <wp:inline distT="0" distB="0" distL="0" distR="0" wp14:anchorId="025C8934" wp14:editId="330839DA">
            <wp:extent cx="1019175" cy="1320096"/>
            <wp:effectExtent l="0" t="0" r="0" b="0"/>
            <wp:docPr id="646401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1758" name="Picture 646401758"/>
                    <pic:cNvPicPr/>
                  </pic:nvPicPr>
                  <pic:blipFill>
                    <a:blip r:embed="rId18">
                      <a:extLst>
                        <a:ext uri="{28A0092B-C50C-407E-A947-70E740481C1C}">
                          <a14:useLocalDpi xmlns:a14="http://schemas.microsoft.com/office/drawing/2010/main"/>
                        </a:ext>
                      </a:extLst>
                    </a:blip>
                    <a:stretch>
                      <a:fillRect/>
                    </a:stretch>
                  </pic:blipFill>
                  <pic:spPr>
                    <a:xfrm>
                      <a:off x="0" y="0"/>
                      <a:ext cx="1019175" cy="1320096"/>
                    </a:xfrm>
                    <a:prstGeom prst="rect">
                      <a:avLst/>
                    </a:prstGeom>
                  </pic:spPr>
                </pic:pic>
              </a:graphicData>
            </a:graphic>
          </wp:inline>
        </w:drawing>
      </w:r>
    </w:p>
    <w:p w14:paraId="4869453D" w14:textId="7E2788B8" w:rsidR="00846227" w:rsidRDefault="00846227" w:rsidP="00846227">
      <w:pPr>
        <w:pStyle w:val="ListParagraph"/>
        <w:ind w:left="0"/>
      </w:pPr>
      <w:hyperlink r:id="rId19">
        <w:r w:rsidRPr="3802699A">
          <w:rPr>
            <w:rStyle w:val="Hyperlink"/>
          </w:rPr>
          <w:t>https://qrco.de/MENBST1</w:t>
        </w:r>
      </w:hyperlink>
    </w:p>
    <w:p w14:paraId="0D2E4F83" w14:textId="77777777" w:rsidR="00A50373" w:rsidRDefault="00A50373"/>
    <w:p w14:paraId="29ADD13F" w14:textId="3708FB19" w:rsidR="0E4B866C" w:rsidRPr="00A50373" w:rsidRDefault="1ACF32C4" w:rsidP="005961F6">
      <w:pPr>
        <w:pStyle w:val="Heading2"/>
      </w:pPr>
      <w:r w:rsidRPr="00A50373">
        <w:t xml:space="preserve">What vaccinations should you have? </w:t>
      </w:r>
    </w:p>
    <w:p w14:paraId="30C493A7" w14:textId="462CCCEC" w:rsidR="00F915B8" w:rsidRDefault="1ACF32C4" w:rsidP="00F915B8">
      <w:r>
        <w:t xml:space="preserve">Before you go to </w:t>
      </w:r>
      <w:r w:rsidRPr="00E82E65">
        <w:t>university</w:t>
      </w:r>
      <w:r w:rsidR="00A047D5" w:rsidRPr="00E82E65">
        <w:t>/college</w:t>
      </w:r>
      <w:r w:rsidRPr="00E82E65">
        <w:t>,</w:t>
      </w:r>
      <w:r>
        <w:t xml:space="preserve"> you should catch up on </w:t>
      </w:r>
      <w:r w:rsidR="00C82E5B">
        <w:t xml:space="preserve">following vaccinations </w:t>
      </w:r>
      <w:r w:rsidR="10F99381">
        <w:t>if you’ve</w:t>
      </w:r>
      <w:r w:rsidR="00C82E5B">
        <w:t xml:space="preserve"> missed</w:t>
      </w:r>
      <w:r w:rsidR="5E6EB737">
        <w:t xml:space="preserve"> them</w:t>
      </w:r>
      <w:r w:rsidR="00C82E5B">
        <w:t>:</w:t>
      </w:r>
    </w:p>
    <w:p w14:paraId="20AE8800" w14:textId="7BDE643A" w:rsidR="00045DBA" w:rsidRDefault="00C82E5B" w:rsidP="3802699A">
      <w:pPr>
        <w:pStyle w:val="ListParagraph"/>
        <w:numPr>
          <w:ilvl w:val="0"/>
          <w:numId w:val="4"/>
        </w:numPr>
        <w:spacing w:after="240"/>
      </w:pPr>
      <w:r>
        <w:t xml:space="preserve">MMR (measles, mumps and rubella) vaccine </w:t>
      </w:r>
    </w:p>
    <w:p w14:paraId="39E81B86" w14:textId="4B7585B3" w:rsidR="00045DBA" w:rsidRDefault="00045DBA" w:rsidP="3802699A">
      <w:pPr>
        <w:pStyle w:val="ListParagraph"/>
        <w:numPr>
          <w:ilvl w:val="0"/>
          <w:numId w:val="4"/>
        </w:numPr>
        <w:spacing w:before="240" w:after="240"/>
      </w:pPr>
      <w:proofErr w:type="spellStart"/>
      <w:r>
        <w:t>MenACWY</w:t>
      </w:r>
      <w:proofErr w:type="spellEnd"/>
      <w:r>
        <w:t xml:space="preserve"> vaccination, which protects against four meningococcal </w:t>
      </w:r>
      <w:r w:rsidR="1C3415E6">
        <w:t>type</w:t>
      </w:r>
      <w:r>
        <w:t xml:space="preserve">s (A, C, W and Y) that can cause </w:t>
      </w:r>
      <w:proofErr w:type="gramStart"/>
      <w:r>
        <w:t>invasive  meningococcal</w:t>
      </w:r>
      <w:proofErr w:type="gramEnd"/>
      <w:r>
        <w:t xml:space="preserve"> disease </w:t>
      </w:r>
    </w:p>
    <w:p w14:paraId="68563F8B" w14:textId="51C1135D" w:rsidR="00C82E5B" w:rsidRDefault="00C82E5B" w:rsidP="3802699A">
      <w:pPr>
        <w:numPr>
          <w:ilvl w:val="0"/>
          <w:numId w:val="4"/>
        </w:numPr>
      </w:pPr>
      <w:r>
        <w:t>HPV vaccin</w:t>
      </w:r>
      <w:r w:rsidR="008D4B03">
        <w:t>ation</w:t>
      </w:r>
      <w:r>
        <w:t xml:space="preserve">, </w:t>
      </w:r>
      <w:r w:rsidR="008D4B03">
        <w:t xml:space="preserve">which </w:t>
      </w:r>
      <w:r>
        <w:t>protect</w:t>
      </w:r>
      <w:r w:rsidR="008D4B03">
        <w:t>s</w:t>
      </w:r>
      <w:r>
        <w:t xml:space="preserve"> against cervical and </w:t>
      </w:r>
      <w:r w:rsidR="008D4B03">
        <w:t xml:space="preserve">certain </w:t>
      </w:r>
      <w:r>
        <w:t>other cancers caused by the human papilloma virus (HPV)</w:t>
      </w:r>
      <w:r w:rsidR="008D4B03">
        <w:t>, as well as genital warts</w:t>
      </w:r>
    </w:p>
    <w:p w14:paraId="474FF800" w14:textId="54B85CB2" w:rsidR="00C82E5B" w:rsidRPr="00C82E5B" w:rsidRDefault="00C82E5B" w:rsidP="00C82E5B">
      <w:pPr>
        <w:pStyle w:val="ListParagraph"/>
        <w:numPr>
          <w:ilvl w:val="0"/>
          <w:numId w:val="4"/>
        </w:numPr>
      </w:pPr>
      <w:r w:rsidRPr="00C82E5B">
        <w:t>Td/IPV booster vaccin</w:t>
      </w:r>
      <w:r w:rsidR="00DA3B79">
        <w:t>ation which protects</w:t>
      </w:r>
      <w:r w:rsidRPr="00C82E5B">
        <w:t xml:space="preserve"> against diphtheria, tetanus and polio </w:t>
      </w:r>
    </w:p>
    <w:p w14:paraId="2BB1A0A5" w14:textId="77777777" w:rsidR="001D4EEA" w:rsidRPr="002543E2" w:rsidRDefault="001D4EEA" w:rsidP="66B2ACFD"/>
    <w:p w14:paraId="0037A12C" w14:textId="77777777" w:rsidR="005F0E38" w:rsidRPr="002543E2" w:rsidRDefault="4AFEB95A" w:rsidP="005961F6">
      <w:pPr>
        <w:pStyle w:val="Heading3"/>
      </w:pPr>
      <w:r w:rsidRPr="002543E2">
        <w:t>Meningococcal ACWY vaccination</w:t>
      </w:r>
    </w:p>
    <w:p w14:paraId="647D9236" w14:textId="51AFC1EA" w:rsidR="00D1255F" w:rsidRDefault="531DAFCE" w:rsidP="008D046F">
      <w:r>
        <w:t>The </w:t>
      </w:r>
      <w:proofErr w:type="spellStart"/>
      <w:r>
        <w:t>MenACWY</w:t>
      </w:r>
      <w:proofErr w:type="spellEnd"/>
      <w:r>
        <w:t> vaccine is offered to teenagers in </w:t>
      </w:r>
      <w:proofErr w:type="gramStart"/>
      <w:r>
        <w:t>school, but</w:t>
      </w:r>
      <w:proofErr w:type="gramEnd"/>
      <w:r>
        <w:t> can be given up to your 25</w:t>
      </w:r>
      <w:r w:rsidRPr="66B2ACFD">
        <w:rPr>
          <w:vertAlign w:val="superscript"/>
        </w:rPr>
        <w:t>th</w:t>
      </w:r>
      <w:r w:rsidRPr="66B2ACFD">
        <w:rPr>
          <w:rFonts w:ascii="Arial" w:hAnsi="Arial" w:cs="Arial"/>
        </w:rPr>
        <w:t> </w:t>
      </w:r>
      <w:r>
        <w:t>birthday if it's been missed.</w:t>
      </w:r>
      <w:r w:rsidR="5F998D92">
        <w:t xml:space="preserve"> It protects against the four strains (A, C, W &amp; Y) of meningococcal meningitis (dangerous inflammation of the lining of the brain and spinal cord) which can lead to septicaemia (blood poisoning). </w:t>
      </w:r>
    </w:p>
    <w:p w14:paraId="5DB8E543" w14:textId="69F5C26D" w:rsidR="00486CD9" w:rsidRDefault="0855F468" w:rsidP="00486CD9">
      <w:r>
        <w:t xml:space="preserve">Depending on where you are in the UK, you can find out more information about the </w:t>
      </w:r>
      <w:proofErr w:type="spellStart"/>
      <w:r w:rsidR="1C7CFB90">
        <w:t>menACWY</w:t>
      </w:r>
      <w:proofErr w:type="spellEnd"/>
      <w:r w:rsidR="1C7CFB90">
        <w:t xml:space="preserve"> vaccination </w:t>
      </w:r>
      <w:r w:rsidR="0721F984">
        <w:t xml:space="preserve">and how to get it </w:t>
      </w:r>
      <w:r w:rsidR="1C7CFB90">
        <w:t>here</w:t>
      </w:r>
      <w:r>
        <w:t>:</w:t>
      </w:r>
    </w:p>
    <w:p w14:paraId="31371031" w14:textId="62AD53D8" w:rsidR="288ECC1B" w:rsidRDefault="7F408804" w:rsidP="66B2ACFD">
      <w:pPr>
        <w:pStyle w:val="ListParagraph"/>
        <w:numPr>
          <w:ilvl w:val="0"/>
          <w:numId w:val="4"/>
        </w:numPr>
      </w:pPr>
      <w:hyperlink r:id="rId20">
        <w:proofErr w:type="spellStart"/>
        <w:r w:rsidRPr="3802699A">
          <w:rPr>
            <w:rStyle w:val="Hyperlink"/>
          </w:rPr>
          <w:t>MenACWY</w:t>
        </w:r>
        <w:proofErr w:type="spellEnd"/>
        <w:r w:rsidRPr="3802699A">
          <w:rPr>
            <w:rStyle w:val="Hyperlink"/>
          </w:rPr>
          <w:t xml:space="preserve"> vaccin</w:t>
        </w:r>
        <w:r w:rsidR="22313A53" w:rsidRPr="3802699A">
          <w:rPr>
            <w:rStyle w:val="Hyperlink"/>
          </w:rPr>
          <w:t>ation</w:t>
        </w:r>
        <w:r w:rsidRPr="3802699A">
          <w:rPr>
            <w:rStyle w:val="Hyperlink"/>
          </w:rPr>
          <w:t xml:space="preserve"> </w:t>
        </w:r>
        <w:r w:rsidR="67A2513F" w:rsidRPr="3802699A">
          <w:rPr>
            <w:rStyle w:val="Hyperlink"/>
          </w:rPr>
          <w:t>in England</w:t>
        </w:r>
      </w:hyperlink>
    </w:p>
    <w:p w14:paraId="25D87C60" w14:textId="07D8999B" w:rsidR="00C003F7" w:rsidRDefault="00C003F7" w:rsidP="00C003F7">
      <w:pPr>
        <w:pStyle w:val="ListParagraph"/>
        <w:numPr>
          <w:ilvl w:val="0"/>
          <w:numId w:val="4"/>
        </w:numPr>
      </w:pPr>
      <w:hyperlink r:id="rId21">
        <w:r w:rsidRPr="3802699A">
          <w:rPr>
            <w:rStyle w:val="Hyperlink"/>
          </w:rPr>
          <w:t>Men ACWY vacci</w:t>
        </w:r>
        <w:r w:rsidR="7D8886AD" w:rsidRPr="3802699A">
          <w:rPr>
            <w:rStyle w:val="Hyperlink"/>
          </w:rPr>
          <w:t>nation</w:t>
        </w:r>
        <w:r w:rsidRPr="3802699A">
          <w:rPr>
            <w:rStyle w:val="Hyperlink"/>
          </w:rPr>
          <w:t xml:space="preserve"> in Scotland</w:t>
        </w:r>
      </w:hyperlink>
      <w:r>
        <w:t xml:space="preserve"> </w:t>
      </w:r>
    </w:p>
    <w:p w14:paraId="389E8E1D" w14:textId="23886565" w:rsidR="00486CD9" w:rsidRPr="000F7429" w:rsidRDefault="4997072D" w:rsidP="3802699A">
      <w:pPr>
        <w:numPr>
          <w:ilvl w:val="0"/>
          <w:numId w:val="4"/>
        </w:numPr>
      </w:pPr>
      <w:hyperlink r:id="rId22" w:anchor=":~:text=Teenagers%20aged%2013%20to%2014,never%20received%20the%20MenACWY%20vaccine">
        <w:r w:rsidRPr="000F7429">
          <w:rPr>
            <w:rStyle w:val="Hyperlink"/>
          </w:rPr>
          <w:t>Men ACWY vaccin</w:t>
        </w:r>
        <w:r w:rsidR="246449E9" w:rsidRPr="000F7429">
          <w:rPr>
            <w:rStyle w:val="Hyperlink"/>
          </w:rPr>
          <w:t>ation</w:t>
        </w:r>
        <w:r w:rsidRPr="000F7429">
          <w:rPr>
            <w:rStyle w:val="Hyperlink"/>
          </w:rPr>
          <w:t xml:space="preserve"> in Wales</w:t>
        </w:r>
      </w:hyperlink>
      <w:r w:rsidR="00166966" w:rsidRPr="000F7429">
        <w:t xml:space="preserve">. </w:t>
      </w:r>
    </w:p>
    <w:p w14:paraId="55A5692D" w14:textId="68790009" w:rsidR="00166966" w:rsidRPr="00166966" w:rsidRDefault="51E9F974" w:rsidP="00486CD9">
      <w:pPr>
        <w:pStyle w:val="ListParagraph"/>
        <w:numPr>
          <w:ilvl w:val="0"/>
          <w:numId w:val="4"/>
        </w:numPr>
      </w:pPr>
      <w:r>
        <w:t xml:space="preserve"> </w:t>
      </w:r>
      <w:hyperlink r:id="rId23" w:anchor=":~:text=Teenagers%20aged%2013%20to%2014,never%20received%20the%20MenACWY%20vaccine">
        <w:r w:rsidR="7331E9B4" w:rsidRPr="3802699A">
          <w:rPr>
            <w:rStyle w:val="Hyperlink"/>
          </w:rPr>
          <w:t>Men ACWY vaccin</w:t>
        </w:r>
        <w:r w:rsidR="7C233855" w:rsidRPr="3802699A">
          <w:rPr>
            <w:rStyle w:val="Hyperlink"/>
          </w:rPr>
          <w:t>ation</w:t>
        </w:r>
        <w:r w:rsidR="7331E9B4" w:rsidRPr="3802699A">
          <w:rPr>
            <w:rStyle w:val="Hyperlink"/>
          </w:rPr>
          <w:t xml:space="preserve"> in Northern Ireland</w:t>
        </w:r>
      </w:hyperlink>
      <w:r>
        <w:t xml:space="preserve">. </w:t>
      </w:r>
    </w:p>
    <w:p w14:paraId="0B9D79A4" w14:textId="66B56AF8" w:rsidR="3802699A" w:rsidRDefault="3802699A" w:rsidP="3802699A">
      <w:pPr>
        <w:pStyle w:val="ListParagraph"/>
      </w:pPr>
    </w:p>
    <w:p w14:paraId="280A085B" w14:textId="77777777" w:rsidR="005F0E38" w:rsidRPr="006A6447" w:rsidRDefault="4AFEB95A" w:rsidP="005961F6">
      <w:pPr>
        <w:pStyle w:val="Heading3"/>
      </w:pPr>
      <w:r w:rsidRPr="006A6447">
        <w:lastRenderedPageBreak/>
        <w:t>Measles, mumps and rubella vaccination</w:t>
      </w:r>
    </w:p>
    <w:p w14:paraId="3556656F" w14:textId="1B5D1BAB" w:rsidR="000831B0" w:rsidRDefault="00281145" w:rsidP="000831B0">
      <w:r>
        <w:t xml:space="preserve">The </w:t>
      </w:r>
      <w:r w:rsidR="007935F6">
        <w:t>MMR vaccine helps protect against</w:t>
      </w:r>
      <w:r w:rsidR="009C68A1">
        <w:t xml:space="preserve"> </w:t>
      </w:r>
      <w:r>
        <w:t>measles</w:t>
      </w:r>
      <w:r w:rsidR="00311765">
        <w:t>, mumps and rubella</w:t>
      </w:r>
      <w:r w:rsidR="006F502E">
        <w:t xml:space="preserve">. </w:t>
      </w:r>
      <w:r w:rsidR="000831B0">
        <w:t>M</w:t>
      </w:r>
      <w:r w:rsidR="000831B0" w:rsidRPr="000831B0">
        <w:t>easles is very infectious, it can cause serious complications and, in rare cases, can be fatal. Measles can be more severe in young people and adults, often leading to hospital admissions.</w:t>
      </w:r>
    </w:p>
    <w:p w14:paraId="0E001AD7" w14:textId="5DCC83D2" w:rsidR="00281145" w:rsidRPr="000831B0" w:rsidRDefault="5A5F0435" w:rsidP="00281145">
      <w:r>
        <w:t>The best way to protect yourself against measles is have 2 doses of the MMR vaccine. It is never too late to get the vaccine</w:t>
      </w:r>
      <w:r w:rsidR="001A35B5">
        <w:t xml:space="preserve"> if </w:t>
      </w:r>
      <w:r w:rsidR="00994E04">
        <w:t>you did</w:t>
      </w:r>
      <w:r w:rsidR="071E64FD">
        <w:t>n’t</w:t>
      </w:r>
      <w:r w:rsidR="00994E04">
        <w:t xml:space="preserve"> have </w:t>
      </w:r>
      <w:r w:rsidR="0FA1A5AD">
        <w:t>it</w:t>
      </w:r>
      <w:r w:rsidR="00994E04">
        <w:t xml:space="preserve"> when you were younger</w:t>
      </w:r>
      <w:r>
        <w:t>. There are no risks to your health if you get an extra dose.</w:t>
      </w:r>
    </w:p>
    <w:p w14:paraId="7C829669" w14:textId="58EA205C" w:rsidR="0A265956" w:rsidRDefault="0A265956" w:rsidP="66B2ACFD">
      <w:r>
        <w:t>Depending on where you are in the UK, you can find out more information about the</w:t>
      </w:r>
      <w:r w:rsidR="524D1DAE">
        <w:t xml:space="preserve"> MMR vaccination and how to get it here</w:t>
      </w:r>
      <w:r>
        <w:t>:</w:t>
      </w:r>
    </w:p>
    <w:p w14:paraId="452D3B06" w14:textId="174098D6" w:rsidR="0A265956" w:rsidRDefault="0A265956" w:rsidP="66B2ACFD">
      <w:pPr>
        <w:pStyle w:val="ListParagraph"/>
        <w:numPr>
          <w:ilvl w:val="0"/>
          <w:numId w:val="2"/>
        </w:numPr>
      </w:pPr>
      <w:hyperlink r:id="rId24" w:history="1">
        <w:r w:rsidRPr="48C4319F">
          <w:rPr>
            <w:rStyle w:val="Hyperlink"/>
          </w:rPr>
          <w:t xml:space="preserve">MMR </w:t>
        </w:r>
        <w:r w:rsidR="64BBA4BA" w:rsidRPr="48C4319F">
          <w:rPr>
            <w:rStyle w:val="Hyperlink"/>
          </w:rPr>
          <w:t>vaccination in England</w:t>
        </w:r>
      </w:hyperlink>
    </w:p>
    <w:p w14:paraId="25620564" w14:textId="6059C141" w:rsidR="0A265956" w:rsidRDefault="6BE155AF" w:rsidP="66B2ACFD">
      <w:pPr>
        <w:pStyle w:val="ListParagraph"/>
        <w:numPr>
          <w:ilvl w:val="0"/>
          <w:numId w:val="2"/>
        </w:numPr>
      </w:pPr>
      <w:hyperlink r:id="rId25" w:history="1">
        <w:r w:rsidRPr="6AFC1614">
          <w:rPr>
            <w:rStyle w:val="Hyperlink"/>
          </w:rPr>
          <w:t>MMR vaccination in Scotland</w:t>
        </w:r>
      </w:hyperlink>
    </w:p>
    <w:p w14:paraId="74920216" w14:textId="5B9AEA99" w:rsidR="0A265956" w:rsidRPr="000430A0" w:rsidRDefault="4D7D3C29" w:rsidP="66B2ACFD">
      <w:pPr>
        <w:pStyle w:val="ListParagraph"/>
        <w:numPr>
          <w:ilvl w:val="0"/>
          <w:numId w:val="2"/>
        </w:numPr>
        <w:rPr>
          <w:lang w:val="fr-FR"/>
        </w:rPr>
      </w:pPr>
      <w:hyperlink r:id="rId26" w:anchor=":~:text=The%20MMR%20vaccine%20is%20very,will%20be%20protected%20against%20mumps" w:history="1">
        <w:r w:rsidRPr="6AFC1614">
          <w:rPr>
            <w:rStyle w:val="Hyperlink"/>
            <w:lang w:val="fr-FR"/>
          </w:rPr>
          <w:t>MMR vaccination in Wales</w:t>
        </w:r>
      </w:hyperlink>
      <w:r w:rsidR="0A265956" w:rsidRPr="6AFC1614">
        <w:rPr>
          <w:lang w:val="fr-FR"/>
        </w:rPr>
        <w:t>.</w:t>
      </w:r>
    </w:p>
    <w:p w14:paraId="5753C4FC" w14:textId="299F53AC" w:rsidR="0A265956" w:rsidRDefault="21C62E70" w:rsidP="66B2ACFD">
      <w:pPr>
        <w:pStyle w:val="ListParagraph"/>
        <w:numPr>
          <w:ilvl w:val="0"/>
          <w:numId w:val="2"/>
        </w:numPr>
      </w:pPr>
      <w:hyperlink r:id="rId27" w:anchor="toc-2" w:history="1">
        <w:r w:rsidRPr="6AFC1614">
          <w:rPr>
            <w:rStyle w:val="Hyperlink"/>
          </w:rPr>
          <w:t>MMR vaccine in Northern Ireland</w:t>
        </w:r>
      </w:hyperlink>
      <w:r w:rsidR="0A265956">
        <w:t xml:space="preserve"> </w:t>
      </w:r>
    </w:p>
    <w:p w14:paraId="766D2F9B" w14:textId="2FAEA0A4" w:rsidR="000F23BA" w:rsidRDefault="000F23BA" w:rsidP="000F23BA">
      <w:pPr>
        <w:pStyle w:val="ListParagraph"/>
      </w:pPr>
    </w:p>
    <w:p w14:paraId="241E84A0" w14:textId="0589D97E" w:rsidR="328040A0" w:rsidRDefault="328040A0" w:rsidP="005961F6">
      <w:pPr>
        <w:pStyle w:val="Heading3"/>
      </w:pPr>
      <w:r w:rsidRPr="4C165967">
        <w:t>HPV vaccination</w:t>
      </w:r>
    </w:p>
    <w:p w14:paraId="135B110A" w14:textId="6EAA87A3" w:rsidR="328040A0" w:rsidRDefault="328040A0">
      <w:r>
        <w:t xml:space="preserve">All children from aged 12 to 13 in the UK are offered the HPV (Human Papillomavirus) vaccine. It protects against nine high risk strains of the HPV virus that can lead to some cancers, including cervical cancer, mouth cancer, head and neck cancer, cancers of the male and female </w:t>
      </w:r>
      <w:r w:rsidR="00EF5ED4">
        <w:t>genitals</w:t>
      </w:r>
      <w:r w:rsidR="153FF7BC">
        <w:t xml:space="preserve">; </w:t>
      </w:r>
      <w:r w:rsidR="3C744751">
        <w:t xml:space="preserve">some types of HPV </w:t>
      </w:r>
      <w:r w:rsidR="153FF7BC">
        <w:t>infection can also cause genital warts</w:t>
      </w:r>
      <w:r w:rsidR="00EF5ED4">
        <w:t>.</w:t>
      </w:r>
    </w:p>
    <w:p w14:paraId="55F25CDE" w14:textId="01298F56" w:rsidR="328040A0" w:rsidRDefault="328040A0">
      <w:r>
        <w:t>Depending on where you are in the UK, you can find out more information about the HPV vaccination, and how to get it, here:</w:t>
      </w:r>
    </w:p>
    <w:p w14:paraId="6E066BA2" w14:textId="4244702C" w:rsidR="328040A0" w:rsidRPr="00B92A4C" w:rsidRDefault="00B92A4C" w:rsidP="4C165967">
      <w:pPr>
        <w:pStyle w:val="ListParagraph"/>
        <w:numPr>
          <w:ilvl w:val="0"/>
          <w:numId w:val="4"/>
        </w:numPr>
        <w:rPr>
          <w:lang w:val="sv-SE"/>
        </w:rPr>
      </w:pPr>
      <w:hyperlink r:id="rId28" w:history="1">
        <w:r w:rsidRPr="00B92A4C">
          <w:rPr>
            <w:rStyle w:val="Hyperlink"/>
            <w:lang w:val="sv-SE"/>
          </w:rPr>
          <w:t>HPV vaccination in England</w:t>
        </w:r>
      </w:hyperlink>
      <w:r>
        <w:rPr>
          <w:lang w:val="sv-SE"/>
        </w:rPr>
        <w:t xml:space="preserve"> </w:t>
      </w:r>
    </w:p>
    <w:p w14:paraId="50AB7E61" w14:textId="77777777" w:rsidR="00CD3AC9" w:rsidRPr="001E1221" w:rsidRDefault="00CD3AC9" w:rsidP="00CD3AC9">
      <w:pPr>
        <w:pStyle w:val="ListParagraph"/>
        <w:numPr>
          <w:ilvl w:val="0"/>
          <w:numId w:val="4"/>
        </w:numPr>
      </w:pPr>
      <w:hyperlink r:id="rId29">
        <w:r w:rsidRPr="3802699A">
          <w:rPr>
            <w:rStyle w:val="Hyperlink"/>
          </w:rPr>
          <w:t>HPV vaccination in Scotland</w:t>
        </w:r>
      </w:hyperlink>
      <w:r>
        <w:t xml:space="preserve"> </w:t>
      </w:r>
    </w:p>
    <w:p w14:paraId="34E94195" w14:textId="28647589" w:rsidR="328040A0" w:rsidRPr="001E1221" w:rsidRDefault="001E1221" w:rsidP="3802699A">
      <w:pPr>
        <w:numPr>
          <w:ilvl w:val="0"/>
          <w:numId w:val="4"/>
        </w:numPr>
      </w:pPr>
      <w:hyperlink r:id="rId30">
        <w:r w:rsidRPr="3802699A">
          <w:rPr>
            <w:rStyle w:val="Hyperlink"/>
          </w:rPr>
          <w:t xml:space="preserve">HPV vaccination in </w:t>
        </w:r>
        <w:r w:rsidR="328040A0" w:rsidRPr="3802699A">
          <w:rPr>
            <w:rStyle w:val="Hyperlink"/>
          </w:rPr>
          <w:t>Wales</w:t>
        </w:r>
      </w:hyperlink>
      <w:r w:rsidR="328040A0">
        <w:t xml:space="preserve"> </w:t>
      </w:r>
    </w:p>
    <w:p w14:paraId="4DABA2C3" w14:textId="0A14843C" w:rsidR="328040A0" w:rsidRDefault="001E1221" w:rsidP="4C165967">
      <w:pPr>
        <w:pStyle w:val="ListParagraph"/>
        <w:numPr>
          <w:ilvl w:val="0"/>
          <w:numId w:val="4"/>
        </w:numPr>
        <w:rPr>
          <w:lang w:val="en-US"/>
        </w:rPr>
      </w:pPr>
      <w:hyperlink r:id="rId31" w:history="1">
        <w:r w:rsidRPr="001E1221">
          <w:rPr>
            <w:rStyle w:val="Hyperlink"/>
            <w:lang w:val="en-US"/>
          </w:rPr>
          <w:t xml:space="preserve">HPV vaccination in </w:t>
        </w:r>
        <w:r w:rsidR="328040A0" w:rsidRPr="001E1221">
          <w:rPr>
            <w:rStyle w:val="Hyperlink"/>
            <w:lang w:val="en-US"/>
          </w:rPr>
          <w:t>Northern Ireland</w:t>
        </w:r>
      </w:hyperlink>
      <w:r w:rsidR="328040A0" w:rsidRPr="4C165967">
        <w:rPr>
          <w:lang w:val="en-US"/>
        </w:rPr>
        <w:t xml:space="preserve"> </w:t>
      </w:r>
    </w:p>
    <w:p w14:paraId="54F04276" w14:textId="35F9575D" w:rsidR="4C165967" w:rsidRDefault="4C165967" w:rsidP="4C165967"/>
    <w:p w14:paraId="3C84DF07" w14:textId="074BBB58" w:rsidR="641FC474" w:rsidRDefault="00BE6686" w:rsidP="005961F6">
      <w:pPr>
        <w:pStyle w:val="Heading3"/>
      </w:pPr>
      <w:r>
        <w:t>R</w:t>
      </w:r>
      <w:r w:rsidR="641FC474">
        <w:t>egistering for a GP practice at university or residential college</w:t>
      </w:r>
    </w:p>
    <w:p w14:paraId="0FDACF2C" w14:textId="26A2BB28" w:rsidR="641FC474" w:rsidRDefault="641FC474" w:rsidP="005961F6">
      <w:r>
        <w:t>Depending on where you are going to university or college, you can find out how to</w:t>
      </w:r>
      <w:r w:rsidR="1992A1BE">
        <w:t>:</w:t>
      </w:r>
      <w:r>
        <w:t xml:space="preserve"> </w:t>
      </w:r>
    </w:p>
    <w:p w14:paraId="08C30251" w14:textId="77777777" w:rsidR="00ED7085" w:rsidRDefault="00ED7085" w:rsidP="00ED7085">
      <w:pPr>
        <w:pStyle w:val="ListParagraph"/>
        <w:numPr>
          <w:ilvl w:val="0"/>
          <w:numId w:val="3"/>
        </w:numPr>
      </w:pPr>
      <w:hyperlink r:id="rId32">
        <w:r w:rsidRPr="3802699A">
          <w:rPr>
            <w:rStyle w:val="Hyperlink"/>
          </w:rPr>
          <w:t>register with a GP in England</w:t>
        </w:r>
      </w:hyperlink>
      <w:r>
        <w:t xml:space="preserve">, </w:t>
      </w:r>
    </w:p>
    <w:p w14:paraId="3C3C813E" w14:textId="77777777" w:rsidR="00ED7085" w:rsidRDefault="00ED7085" w:rsidP="00ED7085">
      <w:pPr>
        <w:pStyle w:val="ListParagraph"/>
        <w:numPr>
          <w:ilvl w:val="0"/>
          <w:numId w:val="3"/>
        </w:numPr>
      </w:pPr>
      <w:hyperlink r:id="rId33">
        <w:r w:rsidRPr="3802699A">
          <w:rPr>
            <w:rStyle w:val="Hyperlink"/>
          </w:rPr>
          <w:t>register with a GP in Scotland</w:t>
        </w:r>
      </w:hyperlink>
      <w:r>
        <w:t xml:space="preserve">, </w:t>
      </w:r>
    </w:p>
    <w:p w14:paraId="7836FA9E" w14:textId="77777777" w:rsidR="00ED7085" w:rsidRDefault="00ED7085" w:rsidP="00ED7085">
      <w:pPr>
        <w:pStyle w:val="ListParagraph"/>
        <w:numPr>
          <w:ilvl w:val="0"/>
          <w:numId w:val="3"/>
        </w:numPr>
      </w:pPr>
      <w:hyperlink r:id="rId34">
        <w:r w:rsidRPr="3802699A">
          <w:rPr>
            <w:rStyle w:val="Hyperlink"/>
          </w:rPr>
          <w:t>register with a GP in Wales</w:t>
        </w:r>
      </w:hyperlink>
      <w:r>
        <w:t xml:space="preserve"> </w:t>
      </w:r>
    </w:p>
    <w:p w14:paraId="70396A18" w14:textId="77777777" w:rsidR="00ED7085" w:rsidRPr="005961F6" w:rsidRDefault="00ED7085" w:rsidP="00ED7085">
      <w:pPr>
        <w:pStyle w:val="ListParagraph"/>
        <w:numPr>
          <w:ilvl w:val="0"/>
          <w:numId w:val="3"/>
        </w:numPr>
      </w:pPr>
      <w:hyperlink r:id="rId35">
        <w:r w:rsidRPr="3802699A">
          <w:rPr>
            <w:rStyle w:val="Hyperlink"/>
          </w:rPr>
          <w:t>register with a GP in Northern Ireland</w:t>
        </w:r>
      </w:hyperlink>
      <w:r>
        <w:t>.</w:t>
      </w:r>
    </w:p>
    <w:p w14:paraId="3CE92D3B" w14:textId="77777777" w:rsidR="00ED7085" w:rsidRPr="005961F6" w:rsidRDefault="00ED7085" w:rsidP="3802699A"/>
    <w:sectPr w:rsidR="00ED7085" w:rsidRPr="005961F6">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B595" w14:textId="77777777" w:rsidR="00214795" w:rsidRDefault="00214795" w:rsidP="00365284">
      <w:pPr>
        <w:spacing w:after="0" w:line="240" w:lineRule="auto"/>
      </w:pPr>
      <w:r>
        <w:separator/>
      </w:r>
    </w:p>
  </w:endnote>
  <w:endnote w:type="continuationSeparator" w:id="0">
    <w:p w14:paraId="608CD667" w14:textId="77777777" w:rsidR="00214795" w:rsidRDefault="00214795" w:rsidP="0036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59AC" w14:textId="77777777" w:rsidR="00365284" w:rsidRDefault="00365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840F" w14:textId="77777777" w:rsidR="00365284" w:rsidRDefault="00365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DC09" w14:textId="77777777" w:rsidR="00365284" w:rsidRDefault="00365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5F61" w14:textId="77777777" w:rsidR="00214795" w:rsidRDefault="00214795" w:rsidP="00365284">
      <w:pPr>
        <w:spacing w:after="0" w:line="240" w:lineRule="auto"/>
      </w:pPr>
      <w:r>
        <w:separator/>
      </w:r>
    </w:p>
  </w:footnote>
  <w:footnote w:type="continuationSeparator" w:id="0">
    <w:p w14:paraId="4CEC6322" w14:textId="77777777" w:rsidR="00214795" w:rsidRDefault="00214795" w:rsidP="00365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4A5C" w14:textId="77777777" w:rsidR="00365284" w:rsidRDefault="00365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9F1D" w14:textId="6E04EBB1" w:rsidR="00365284" w:rsidRDefault="003652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5A1B" w14:textId="77777777" w:rsidR="00365284" w:rsidRDefault="00365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879C"/>
    <w:multiLevelType w:val="hybridMultilevel"/>
    <w:tmpl w:val="FFFFFFFF"/>
    <w:lvl w:ilvl="0" w:tplc="420AFD3E">
      <w:start w:val="1"/>
      <w:numFmt w:val="bullet"/>
      <w:lvlText w:val=""/>
      <w:lvlJc w:val="left"/>
      <w:pPr>
        <w:ind w:left="720" w:hanging="360"/>
      </w:pPr>
      <w:rPr>
        <w:rFonts w:ascii="Symbol" w:hAnsi="Symbol" w:hint="default"/>
      </w:rPr>
    </w:lvl>
    <w:lvl w:ilvl="1" w:tplc="E200A110">
      <w:start w:val="1"/>
      <w:numFmt w:val="bullet"/>
      <w:lvlText w:val="o"/>
      <w:lvlJc w:val="left"/>
      <w:pPr>
        <w:ind w:left="1440" w:hanging="360"/>
      </w:pPr>
      <w:rPr>
        <w:rFonts w:ascii="Courier New" w:hAnsi="Courier New" w:hint="default"/>
      </w:rPr>
    </w:lvl>
    <w:lvl w:ilvl="2" w:tplc="67FCA576">
      <w:start w:val="1"/>
      <w:numFmt w:val="bullet"/>
      <w:lvlText w:val=""/>
      <w:lvlJc w:val="left"/>
      <w:pPr>
        <w:ind w:left="2160" w:hanging="360"/>
      </w:pPr>
      <w:rPr>
        <w:rFonts w:ascii="Wingdings" w:hAnsi="Wingdings" w:hint="default"/>
      </w:rPr>
    </w:lvl>
    <w:lvl w:ilvl="3" w:tplc="3E0258A2">
      <w:start w:val="1"/>
      <w:numFmt w:val="bullet"/>
      <w:lvlText w:val=""/>
      <w:lvlJc w:val="left"/>
      <w:pPr>
        <w:ind w:left="2880" w:hanging="360"/>
      </w:pPr>
      <w:rPr>
        <w:rFonts w:ascii="Symbol" w:hAnsi="Symbol" w:hint="default"/>
      </w:rPr>
    </w:lvl>
    <w:lvl w:ilvl="4" w:tplc="9A622C5E">
      <w:start w:val="1"/>
      <w:numFmt w:val="bullet"/>
      <w:lvlText w:val="o"/>
      <w:lvlJc w:val="left"/>
      <w:pPr>
        <w:ind w:left="3600" w:hanging="360"/>
      </w:pPr>
      <w:rPr>
        <w:rFonts w:ascii="Courier New" w:hAnsi="Courier New" w:hint="default"/>
      </w:rPr>
    </w:lvl>
    <w:lvl w:ilvl="5" w:tplc="92404780">
      <w:start w:val="1"/>
      <w:numFmt w:val="bullet"/>
      <w:lvlText w:val=""/>
      <w:lvlJc w:val="left"/>
      <w:pPr>
        <w:ind w:left="4320" w:hanging="360"/>
      </w:pPr>
      <w:rPr>
        <w:rFonts w:ascii="Wingdings" w:hAnsi="Wingdings" w:hint="default"/>
      </w:rPr>
    </w:lvl>
    <w:lvl w:ilvl="6" w:tplc="6640090E">
      <w:start w:val="1"/>
      <w:numFmt w:val="bullet"/>
      <w:lvlText w:val=""/>
      <w:lvlJc w:val="left"/>
      <w:pPr>
        <w:ind w:left="5040" w:hanging="360"/>
      </w:pPr>
      <w:rPr>
        <w:rFonts w:ascii="Symbol" w:hAnsi="Symbol" w:hint="default"/>
      </w:rPr>
    </w:lvl>
    <w:lvl w:ilvl="7" w:tplc="A72CB1B6">
      <w:start w:val="1"/>
      <w:numFmt w:val="bullet"/>
      <w:lvlText w:val="o"/>
      <w:lvlJc w:val="left"/>
      <w:pPr>
        <w:ind w:left="5760" w:hanging="360"/>
      </w:pPr>
      <w:rPr>
        <w:rFonts w:ascii="Courier New" w:hAnsi="Courier New" w:hint="default"/>
      </w:rPr>
    </w:lvl>
    <w:lvl w:ilvl="8" w:tplc="0FD48BAE">
      <w:start w:val="1"/>
      <w:numFmt w:val="bullet"/>
      <w:lvlText w:val=""/>
      <w:lvlJc w:val="left"/>
      <w:pPr>
        <w:ind w:left="6480" w:hanging="360"/>
      </w:pPr>
      <w:rPr>
        <w:rFonts w:ascii="Wingdings" w:hAnsi="Wingdings" w:hint="default"/>
      </w:rPr>
    </w:lvl>
  </w:abstractNum>
  <w:abstractNum w:abstractNumId="1" w15:restartNumberingAfterBreak="0">
    <w:nsid w:val="14721D72"/>
    <w:multiLevelType w:val="hybridMultilevel"/>
    <w:tmpl w:val="7DD255FE"/>
    <w:lvl w:ilvl="0" w:tplc="DBFC0A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0C0A3"/>
    <w:multiLevelType w:val="hybridMultilevel"/>
    <w:tmpl w:val="C72C9910"/>
    <w:lvl w:ilvl="0" w:tplc="AA843110">
      <w:start w:val="1"/>
      <w:numFmt w:val="bullet"/>
      <w:lvlText w:val=""/>
      <w:lvlJc w:val="left"/>
      <w:pPr>
        <w:ind w:left="720" w:hanging="360"/>
      </w:pPr>
      <w:rPr>
        <w:rFonts w:ascii="Symbol" w:hAnsi="Symbol" w:hint="default"/>
      </w:rPr>
    </w:lvl>
    <w:lvl w:ilvl="1" w:tplc="78885EA0">
      <w:start w:val="1"/>
      <w:numFmt w:val="bullet"/>
      <w:lvlText w:val="o"/>
      <w:lvlJc w:val="left"/>
      <w:pPr>
        <w:ind w:left="1440" w:hanging="360"/>
      </w:pPr>
      <w:rPr>
        <w:rFonts w:ascii="Courier New" w:hAnsi="Courier New" w:hint="default"/>
      </w:rPr>
    </w:lvl>
    <w:lvl w:ilvl="2" w:tplc="B90CAD5E">
      <w:start w:val="1"/>
      <w:numFmt w:val="bullet"/>
      <w:lvlText w:val=""/>
      <w:lvlJc w:val="left"/>
      <w:pPr>
        <w:ind w:left="2160" w:hanging="360"/>
      </w:pPr>
      <w:rPr>
        <w:rFonts w:ascii="Wingdings" w:hAnsi="Wingdings" w:hint="default"/>
      </w:rPr>
    </w:lvl>
    <w:lvl w:ilvl="3" w:tplc="9FA89A32">
      <w:start w:val="1"/>
      <w:numFmt w:val="bullet"/>
      <w:lvlText w:val=""/>
      <w:lvlJc w:val="left"/>
      <w:pPr>
        <w:ind w:left="2880" w:hanging="360"/>
      </w:pPr>
      <w:rPr>
        <w:rFonts w:ascii="Symbol" w:hAnsi="Symbol" w:hint="default"/>
      </w:rPr>
    </w:lvl>
    <w:lvl w:ilvl="4" w:tplc="D4DA494A">
      <w:start w:val="1"/>
      <w:numFmt w:val="bullet"/>
      <w:lvlText w:val="o"/>
      <w:lvlJc w:val="left"/>
      <w:pPr>
        <w:ind w:left="3600" w:hanging="360"/>
      </w:pPr>
      <w:rPr>
        <w:rFonts w:ascii="Courier New" w:hAnsi="Courier New" w:hint="default"/>
      </w:rPr>
    </w:lvl>
    <w:lvl w:ilvl="5" w:tplc="F8989076">
      <w:start w:val="1"/>
      <w:numFmt w:val="bullet"/>
      <w:lvlText w:val=""/>
      <w:lvlJc w:val="left"/>
      <w:pPr>
        <w:ind w:left="4320" w:hanging="360"/>
      </w:pPr>
      <w:rPr>
        <w:rFonts w:ascii="Wingdings" w:hAnsi="Wingdings" w:hint="default"/>
      </w:rPr>
    </w:lvl>
    <w:lvl w:ilvl="6" w:tplc="7FAC8C80">
      <w:start w:val="1"/>
      <w:numFmt w:val="bullet"/>
      <w:lvlText w:val=""/>
      <w:lvlJc w:val="left"/>
      <w:pPr>
        <w:ind w:left="5040" w:hanging="360"/>
      </w:pPr>
      <w:rPr>
        <w:rFonts w:ascii="Symbol" w:hAnsi="Symbol" w:hint="default"/>
      </w:rPr>
    </w:lvl>
    <w:lvl w:ilvl="7" w:tplc="75F4B5F8">
      <w:start w:val="1"/>
      <w:numFmt w:val="bullet"/>
      <w:lvlText w:val="o"/>
      <w:lvlJc w:val="left"/>
      <w:pPr>
        <w:ind w:left="5760" w:hanging="360"/>
      </w:pPr>
      <w:rPr>
        <w:rFonts w:ascii="Courier New" w:hAnsi="Courier New" w:hint="default"/>
      </w:rPr>
    </w:lvl>
    <w:lvl w:ilvl="8" w:tplc="98F68324">
      <w:start w:val="1"/>
      <w:numFmt w:val="bullet"/>
      <w:lvlText w:val=""/>
      <w:lvlJc w:val="left"/>
      <w:pPr>
        <w:ind w:left="6480" w:hanging="360"/>
      </w:pPr>
      <w:rPr>
        <w:rFonts w:ascii="Wingdings" w:hAnsi="Wingdings" w:hint="default"/>
      </w:rPr>
    </w:lvl>
  </w:abstractNum>
  <w:abstractNum w:abstractNumId="3" w15:restartNumberingAfterBreak="0">
    <w:nsid w:val="7EE98165"/>
    <w:multiLevelType w:val="hybridMultilevel"/>
    <w:tmpl w:val="E3E0B258"/>
    <w:lvl w:ilvl="0" w:tplc="7B8409D8">
      <w:start w:val="1"/>
      <w:numFmt w:val="bullet"/>
      <w:lvlText w:val=""/>
      <w:lvlJc w:val="left"/>
      <w:pPr>
        <w:ind w:left="720" w:hanging="360"/>
      </w:pPr>
      <w:rPr>
        <w:rFonts w:ascii="Symbol" w:hAnsi="Symbol" w:hint="default"/>
      </w:rPr>
    </w:lvl>
    <w:lvl w:ilvl="1" w:tplc="0C5A1E12">
      <w:start w:val="1"/>
      <w:numFmt w:val="bullet"/>
      <w:lvlText w:val="o"/>
      <w:lvlJc w:val="left"/>
      <w:pPr>
        <w:ind w:left="1440" w:hanging="360"/>
      </w:pPr>
      <w:rPr>
        <w:rFonts w:ascii="Courier New" w:hAnsi="Courier New" w:hint="default"/>
      </w:rPr>
    </w:lvl>
    <w:lvl w:ilvl="2" w:tplc="0BFC4834">
      <w:start w:val="1"/>
      <w:numFmt w:val="bullet"/>
      <w:lvlText w:val=""/>
      <w:lvlJc w:val="left"/>
      <w:pPr>
        <w:ind w:left="2160" w:hanging="360"/>
      </w:pPr>
      <w:rPr>
        <w:rFonts w:ascii="Wingdings" w:hAnsi="Wingdings" w:hint="default"/>
      </w:rPr>
    </w:lvl>
    <w:lvl w:ilvl="3" w:tplc="53CC2608">
      <w:start w:val="1"/>
      <w:numFmt w:val="bullet"/>
      <w:lvlText w:val=""/>
      <w:lvlJc w:val="left"/>
      <w:pPr>
        <w:ind w:left="2880" w:hanging="360"/>
      </w:pPr>
      <w:rPr>
        <w:rFonts w:ascii="Symbol" w:hAnsi="Symbol" w:hint="default"/>
      </w:rPr>
    </w:lvl>
    <w:lvl w:ilvl="4" w:tplc="68F865EE">
      <w:start w:val="1"/>
      <w:numFmt w:val="bullet"/>
      <w:lvlText w:val="o"/>
      <w:lvlJc w:val="left"/>
      <w:pPr>
        <w:ind w:left="3600" w:hanging="360"/>
      </w:pPr>
      <w:rPr>
        <w:rFonts w:ascii="Courier New" w:hAnsi="Courier New" w:hint="default"/>
      </w:rPr>
    </w:lvl>
    <w:lvl w:ilvl="5" w:tplc="F03A6736">
      <w:start w:val="1"/>
      <w:numFmt w:val="bullet"/>
      <w:lvlText w:val=""/>
      <w:lvlJc w:val="left"/>
      <w:pPr>
        <w:ind w:left="4320" w:hanging="360"/>
      </w:pPr>
      <w:rPr>
        <w:rFonts w:ascii="Wingdings" w:hAnsi="Wingdings" w:hint="default"/>
      </w:rPr>
    </w:lvl>
    <w:lvl w:ilvl="6" w:tplc="D97AADE6">
      <w:start w:val="1"/>
      <w:numFmt w:val="bullet"/>
      <w:lvlText w:val=""/>
      <w:lvlJc w:val="left"/>
      <w:pPr>
        <w:ind w:left="5040" w:hanging="360"/>
      </w:pPr>
      <w:rPr>
        <w:rFonts w:ascii="Symbol" w:hAnsi="Symbol" w:hint="default"/>
      </w:rPr>
    </w:lvl>
    <w:lvl w:ilvl="7" w:tplc="F81E6162">
      <w:start w:val="1"/>
      <w:numFmt w:val="bullet"/>
      <w:lvlText w:val="o"/>
      <w:lvlJc w:val="left"/>
      <w:pPr>
        <w:ind w:left="5760" w:hanging="360"/>
      </w:pPr>
      <w:rPr>
        <w:rFonts w:ascii="Courier New" w:hAnsi="Courier New" w:hint="default"/>
      </w:rPr>
    </w:lvl>
    <w:lvl w:ilvl="8" w:tplc="7A883122">
      <w:start w:val="1"/>
      <w:numFmt w:val="bullet"/>
      <w:lvlText w:val=""/>
      <w:lvlJc w:val="left"/>
      <w:pPr>
        <w:ind w:left="6480" w:hanging="360"/>
      </w:pPr>
      <w:rPr>
        <w:rFonts w:ascii="Wingdings" w:hAnsi="Wingdings" w:hint="default"/>
      </w:rPr>
    </w:lvl>
  </w:abstractNum>
  <w:num w:numId="1" w16cid:durableId="1813669857">
    <w:abstractNumId w:val="0"/>
  </w:num>
  <w:num w:numId="2" w16cid:durableId="2067752174">
    <w:abstractNumId w:val="3"/>
  </w:num>
  <w:num w:numId="3" w16cid:durableId="891386033">
    <w:abstractNumId w:val="2"/>
  </w:num>
  <w:num w:numId="4" w16cid:durableId="295137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B8"/>
    <w:rsid w:val="000022CB"/>
    <w:rsid w:val="00023F92"/>
    <w:rsid w:val="00024019"/>
    <w:rsid w:val="000430A0"/>
    <w:rsid w:val="00045DBA"/>
    <w:rsid w:val="00063F5F"/>
    <w:rsid w:val="0006586F"/>
    <w:rsid w:val="00066F12"/>
    <w:rsid w:val="00076ED2"/>
    <w:rsid w:val="0007792F"/>
    <w:rsid w:val="000831B0"/>
    <w:rsid w:val="000924C7"/>
    <w:rsid w:val="00092880"/>
    <w:rsid w:val="000A0970"/>
    <w:rsid w:val="000A20C1"/>
    <w:rsid w:val="000A7A16"/>
    <w:rsid w:val="000B1B5B"/>
    <w:rsid w:val="000B71D9"/>
    <w:rsid w:val="000B7393"/>
    <w:rsid w:val="000D14EB"/>
    <w:rsid w:val="000D2F5F"/>
    <w:rsid w:val="000D6488"/>
    <w:rsid w:val="000E299B"/>
    <w:rsid w:val="000F23BA"/>
    <w:rsid w:val="000F4CE4"/>
    <w:rsid w:val="000F7429"/>
    <w:rsid w:val="00100B1B"/>
    <w:rsid w:val="00104B90"/>
    <w:rsid w:val="0011361F"/>
    <w:rsid w:val="00122032"/>
    <w:rsid w:val="00122FC0"/>
    <w:rsid w:val="00124D3F"/>
    <w:rsid w:val="001461AB"/>
    <w:rsid w:val="0015407B"/>
    <w:rsid w:val="00162591"/>
    <w:rsid w:val="001655F8"/>
    <w:rsid w:val="001657CB"/>
    <w:rsid w:val="00166966"/>
    <w:rsid w:val="00171939"/>
    <w:rsid w:val="00174C36"/>
    <w:rsid w:val="00176200"/>
    <w:rsid w:val="00183343"/>
    <w:rsid w:val="00183AE3"/>
    <w:rsid w:val="001910B5"/>
    <w:rsid w:val="00196406"/>
    <w:rsid w:val="0019714D"/>
    <w:rsid w:val="001A1C03"/>
    <w:rsid w:val="001A35B5"/>
    <w:rsid w:val="001C696D"/>
    <w:rsid w:val="001D4EEA"/>
    <w:rsid w:val="001D6964"/>
    <w:rsid w:val="001E1221"/>
    <w:rsid w:val="001F33D2"/>
    <w:rsid w:val="00200A93"/>
    <w:rsid w:val="002103AF"/>
    <w:rsid w:val="00214795"/>
    <w:rsid w:val="00215414"/>
    <w:rsid w:val="00220436"/>
    <w:rsid w:val="00222806"/>
    <w:rsid w:val="002247A1"/>
    <w:rsid w:val="00237CE4"/>
    <w:rsid w:val="0024337B"/>
    <w:rsid w:val="00247D6A"/>
    <w:rsid w:val="002543E2"/>
    <w:rsid w:val="002674A5"/>
    <w:rsid w:val="00281145"/>
    <w:rsid w:val="00282C41"/>
    <w:rsid w:val="00290034"/>
    <w:rsid w:val="002A341E"/>
    <w:rsid w:val="002C271A"/>
    <w:rsid w:val="002C2E8B"/>
    <w:rsid w:val="002C2F6E"/>
    <w:rsid w:val="002C6D38"/>
    <w:rsid w:val="002D5465"/>
    <w:rsid w:val="002D7091"/>
    <w:rsid w:val="002F2CA2"/>
    <w:rsid w:val="00300C27"/>
    <w:rsid w:val="00311765"/>
    <w:rsid w:val="0031232E"/>
    <w:rsid w:val="00314FBD"/>
    <w:rsid w:val="00324222"/>
    <w:rsid w:val="00355DE8"/>
    <w:rsid w:val="00365284"/>
    <w:rsid w:val="0036619F"/>
    <w:rsid w:val="00396DD6"/>
    <w:rsid w:val="003A57A2"/>
    <w:rsid w:val="003B5FBA"/>
    <w:rsid w:val="003D5C5F"/>
    <w:rsid w:val="003F340D"/>
    <w:rsid w:val="0042447D"/>
    <w:rsid w:val="00424F37"/>
    <w:rsid w:val="00425C75"/>
    <w:rsid w:val="004267DA"/>
    <w:rsid w:val="00434A77"/>
    <w:rsid w:val="004359E4"/>
    <w:rsid w:val="0043629A"/>
    <w:rsid w:val="00444ECB"/>
    <w:rsid w:val="004509EC"/>
    <w:rsid w:val="00456233"/>
    <w:rsid w:val="00456626"/>
    <w:rsid w:val="00484349"/>
    <w:rsid w:val="00486CD9"/>
    <w:rsid w:val="004953E7"/>
    <w:rsid w:val="004A394A"/>
    <w:rsid w:val="004B3B40"/>
    <w:rsid w:val="004B6472"/>
    <w:rsid w:val="004B773A"/>
    <w:rsid w:val="004C7E68"/>
    <w:rsid w:val="004C7F69"/>
    <w:rsid w:val="004D2695"/>
    <w:rsid w:val="004E49AF"/>
    <w:rsid w:val="004F3A6F"/>
    <w:rsid w:val="005266CC"/>
    <w:rsid w:val="005301DD"/>
    <w:rsid w:val="00532EF8"/>
    <w:rsid w:val="00535492"/>
    <w:rsid w:val="0054640C"/>
    <w:rsid w:val="005564F9"/>
    <w:rsid w:val="00564A19"/>
    <w:rsid w:val="005867F4"/>
    <w:rsid w:val="005961F6"/>
    <w:rsid w:val="005A0015"/>
    <w:rsid w:val="005B318B"/>
    <w:rsid w:val="005D4527"/>
    <w:rsid w:val="005D5814"/>
    <w:rsid w:val="005E0EB0"/>
    <w:rsid w:val="005E6032"/>
    <w:rsid w:val="005E7373"/>
    <w:rsid w:val="005F0E38"/>
    <w:rsid w:val="005F0FFC"/>
    <w:rsid w:val="005F3593"/>
    <w:rsid w:val="00600D80"/>
    <w:rsid w:val="00601F14"/>
    <w:rsid w:val="00610E83"/>
    <w:rsid w:val="00634AE5"/>
    <w:rsid w:val="006350A7"/>
    <w:rsid w:val="0063730A"/>
    <w:rsid w:val="0064583F"/>
    <w:rsid w:val="00650BC9"/>
    <w:rsid w:val="0065170B"/>
    <w:rsid w:val="006603C6"/>
    <w:rsid w:val="006809D4"/>
    <w:rsid w:val="00684FE8"/>
    <w:rsid w:val="006A5FBD"/>
    <w:rsid w:val="006A6447"/>
    <w:rsid w:val="006B7F50"/>
    <w:rsid w:val="006D2A23"/>
    <w:rsid w:val="006D3F82"/>
    <w:rsid w:val="006E188B"/>
    <w:rsid w:val="006F2CEB"/>
    <w:rsid w:val="006F41EB"/>
    <w:rsid w:val="006F502E"/>
    <w:rsid w:val="007028DC"/>
    <w:rsid w:val="00706C02"/>
    <w:rsid w:val="007072A2"/>
    <w:rsid w:val="00711601"/>
    <w:rsid w:val="00711A71"/>
    <w:rsid w:val="0073074B"/>
    <w:rsid w:val="00731D74"/>
    <w:rsid w:val="00734358"/>
    <w:rsid w:val="007350D3"/>
    <w:rsid w:val="00735B8F"/>
    <w:rsid w:val="00741DA4"/>
    <w:rsid w:val="00752111"/>
    <w:rsid w:val="00752F69"/>
    <w:rsid w:val="00753E24"/>
    <w:rsid w:val="007639E4"/>
    <w:rsid w:val="0078199B"/>
    <w:rsid w:val="007842A0"/>
    <w:rsid w:val="007935F6"/>
    <w:rsid w:val="007A01E4"/>
    <w:rsid w:val="007A58C2"/>
    <w:rsid w:val="007A70ED"/>
    <w:rsid w:val="007B5472"/>
    <w:rsid w:val="007B6688"/>
    <w:rsid w:val="007C1FC7"/>
    <w:rsid w:val="007C319B"/>
    <w:rsid w:val="007D20AB"/>
    <w:rsid w:val="007D39B7"/>
    <w:rsid w:val="007E4A09"/>
    <w:rsid w:val="00801A38"/>
    <w:rsid w:val="00802712"/>
    <w:rsid w:val="00810C8F"/>
    <w:rsid w:val="008238FD"/>
    <w:rsid w:val="00833940"/>
    <w:rsid w:val="00836687"/>
    <w:rsid w:val="00846227"/>
    <w:rsid w:val="00855791"/>
    <w:rsid w:val="008858C0"/>
    <w:rsid w:val="00887757"/>
    <w:rsid w:val="008B00CB"/>
    <w:rsid w:val="008B050D"/>
    <w:rsid w:val="008B0AFA"/>
    <w:rsid w:val="008D046F"/>
    <w:rsid w:val="008D4B03"/>
    <w:rsid w:val="008E4FBF"/>
    <w:rsid w:val="0090238D"/>
    <w:rsid w:val="00905D16"/>
    <w:rsid w:val="009102C6"/>
    <w:rsid w:val="009128C7"/>
    <w:rsid w:val="00916110"/>
    <w:rsid w:val="00926A94"/>
    <w:rsid w:val="00944A6F"/>
    <w:rsid w:val="00961F05"/>
    <w:rsid w:val="009808DE"/>
    <w:rsid w:val="00994E04"/>
    <w:rsid w:val="009B01F5"/>
    <w:rsid w:val="009C68A1"/>
    <w:rsid w:val="009F335B"/>
    <w:rsid w:val="009F76B0"/>
    <w:rsid w:val="00A047D5"/>
    <w:rsid w:val="00A11D7D"/>
    <w:rsid w:val="00A2B25A"/>
    <w:rsid w:val="00A30C2F"/>
    <w:rsid w:val="00A50373"/>
    <w:rsid w:val="00A559A4"/>
    <w:rsid w:val="00A56549"/>
    <w:rsid w:val="00A56B25"/>
    <w:rsid w:val="00A606B7"/>
    <w:rsid w:val="00A61345"/>
    <w:rsid w:val="00A74935"/>
    <w:rsid w:val="00A74C9A"/>
    <w:rsid w:val="00A97B7C"/>
    <w:rsid w:val="00AA681C"/>
    <w:rsid w:val="00AB2143"/>
    <w:rsid w:val="00AB70A6"/>
    <w:rsid w:val="00AE0AE4"/>
    <w:rsid w:val="00AE7EB7"/>
    <w:rsid w:val="00AF7CF0"/>
    <w:rsid w:val="00B316F9"/>
    <w:rsid w:val="00B31D91"/>
    <w:rsid w:val="00B35014"/>
    <w:rsid w:val="00B45697"/>
    <w:rsid w:val="00B50B78"/>
    <w:rsid w:val="00B60BA2"/>
    <w:rsid w:val="00B62730"/>
    <w:rsid w:val="00B62863"/>
    <w:rsid w:val="00B763B3"/>
    <w:rsid w:val="00B92343"/>
    <w:rsid w:val="00B92A4C"/>
    <w:rsid w:val="00B9555C"/>
    <w:rsid w:val="00BD0631"/>
    <w:rsid w:val="00BE6686"/>
    <w:rsid w:val="00C003F7"/>
    <w:rsid w:val="00C04227"/>
    <w:rsid w:val="00C33484"/>
    <w:rsid w:val="00C508AD"/>
    <w:rsid w:val="00C74457"/>
    <w:rsid w:val="00C80EB7"/>
    <w:rsid w:val="00C82E5B"/>
    <w:rsid w:val="00C904DE"/>
    <w:rsid w:val="00C92346"/>
    <w:rsid w:val="00CA7181"/>
    <w:rsid w:val="00CD2A47"/>
    <w:rsid w:val="00CD3AC9"/>
    <w:rsid w:val="00CE7E6D"/>
    <w:rsid w:val="00CF1EB1"/>
    <w:rsid w:val="00D06A49"/>
    <w:rsid w:val="00D1255F"/>
    <w:rsid w:val="00D17B81"/>
    <w:rsid w:val="00D24C10"/>
    <w:rsid w:val="00D470C6"/>
    <w:rsid w:val="00D472F4"/>
    <w:rsid w:val="00D53BCA"/>
    <w:rsid w:val="00D61834"/>
    <w:rsid w:val="00D81BAD"/>
    <w:rsid w:val="00D842FE"/>
    <w:rsid w:val="00D85AAC"/>
    <w:rsid w:val="00D91194"/>
    <w:rsid w:val="00D957CC"/>
    <w:rsid w:val="00DA1925"/>
    <w:rsid w:val="00DA3B79"/>
    <w:rsid w:val="00DB6C75"/>
    <w:rsid w:val="00DC050E"/>
    <w:rsid w:val="00DD49A3"/>
    <w:rsid w:val="00DD641D"/>
    <w:rsid w:val="00DE0F0D"/>
    <w:rsid w:val="00DE416E"/>
    <w:rsid w:val="00DE6D25"/>
    <w:rsid w:val="00DF2FAF"/>
    <w:rsid w:val="00E053EC"/>
    <w:rsid w:val="00E05EAB"/>
    <w:rsid w:val="00E40FD3"/>
    <w:rsid w:val="00E44B7A"/>
    <w:rsid w:val="00E60BF9"/>
    <w:rsid w:val="00E6777C"/>
    <w:rsid w:val="00E82E65"/>
    <w:rsid w:val="00E85C90"/>
    <w:rsid w:val="00E972F8"/>
    <w:rsid w:val="00E97C61"/>
    <w:rsid w:val="00EB12B8"/>
    <w:rsid w:val="00EB19CC"/>
    <w:rsid w:val="00EC4722"/>
    <w:rsid w:val="00EC61E7"/>
    <w:rsid w:val="00ED183B"/>
    <w:rsid w:val="00ED191C"/>
    <w:rsid w:val="00ED5B49"/>
    <w:rsid w:val="00ED7085"/>
    <w:rsid w:val="00EE582E"/>
    <w:rsid w:val="00EE7BCD"/>
    <w:rsid w:val="00EF5ED4"/>
    <w:rsid w:val="00EF6264"/>
    <w:rsid w:val="00F136E2"/>
    <w:rsid w:val="00F23BBD"/>
    <w:rsid w:val="00F62D31"/>
    <w:rsid w:val="00F6603F"/>
    <w:rsid w:val="00F664B9"/>
    <w:rsid w:val="00F66D1A"/>
    <w:rsid w:val="00F7709E"/>
    <w:rsid w:val="00F803EC"/>
    <w:rsid w:val="00F822F4"/>
    <w:rsid w:val="00F842EE"/>
    <w:rsid w:val="00F85D82"/>
    <w:rsid w:val="00F915B8"/>
    <w:rsid w:val="00FA4E56"/>
    <w:rsid w:val="00FB6363"/>
    <w:rsid w:val="00FC0129"/>
    <w:rsid w:val="00FC5943"/>
    <w:rsid w:val="00FD656C"/>
    <w:rsid w:val="00FF4836"/>
    <w:rsid w:val="02212ED9"/>
    <w:rsid w:val="026B22BA"/>
    <w:rsid w:val="042437CC"/>
    <w:rsid w:val="0480B03B"/>
    <w:rsid w:val="048D1ED9"/>
    <w:rsid w:val="050DF856"/>
    <w:rsid w:val="05F85987"/>
    <w:rsid w:val="0600E99F"/>
    <w:rsid w:val="0607419A"/>
    <w:rsid w:val="066885E5"/>
    <w:rsid w:val="06790FCF"/>
    <w:rsid w:val="06AE6ADB"/>
    <w:rsid w:val="071E64FD"/>
    <w:rsid w:val="0721F984"/>
    <w:rsid w:val="0756E693"/>
    <w:rsid w:val="07B813F5"/>
    <w:rsid w:val="07DDBB2D"/>
    <w:rsid w:val="083C5AA3"/>
    <w:rsid w:val="0855F468"/>
    <w:rsid w:val="09F4456C"/>
    <w:rsid w:val="0A0A5C94"/>
    <w:rsid w:val="0A265956"/>
    <w:rsid w:val="0A94E2C1"/>
    <w:rsid w:val="0B80DEA8"/>
    <w:rsid w:val="0DDF70CA"/>
    <w:rsid w:val="0DE1E3B0"/>
    <w:rsid w:val="0E27FA1E"/>
    <w:rsid w:val="0E308C32"/>
    <w:rsid w:val="0E4B866C"/>
    <w:rsid w:val="0EEFAD65"/>
    <w:rsid w:val="0F4FF116"/>
    <w:rsid w:val="0F978434"/>
    <w:rsid w:val="0F9AA83A"/>
    <w:rsid w:val="0FA1A5AD"/>
    <w:rsid w:val="10625B56"/>
    <w:rsid w:val="106A1BAB"/>
    <w:rsid w:val="10D9BAAF"/>
    <w:rsid w:val="10F99381"/>
    <w:rsid w:val="1160A6D7"/>
    <w:rsid w:val="11BB1A58"/>
    <w:rsid w:val="130C61F4"/>
    <w:rsid w:val="139817DF"/>
    <w:rsid w:val="146B6563"/>
    <w:rsid w:val="14A1F6F9"/>
    <w:rsid w:val="1537D995"/>
    <w:rsid w:val="153FF7BC"/>
    <w:rsid w:val="161A3F10"/>
    <w:rsid w:val="1628F0D5"/>
    <w:rsid w:val="1706FE69"/>
    <w:rsid w:val="1792CC08"/>
    <w:rsid w:val="1793C998"/>
    <w:rsid w:val="180649FA"/>
    <w:rsid w:val="183CBCFA"/>
    <w:rsid w:val="1890B6A7"/>
    <w:rsid w:val="18CF9BF8"/>
    <w:rsid w:val="195584EF"/>
    <w:rsid w:val="1992A1BE"/>
    <w:rsid w:val="1ACF32C4"/>
    <w:rsid w:val="1B7D3436"/>
    <w:rsid w:val="1BCF1B86"/>
    <w:rsid w:val="1C16CC71"/>
    <w:rsid w:val="1C3415E6"/>
    <w:rsid w:val="1C42C8E2"/>
    <w:rsid w:val="1C7A2823"/>
    <w:rsid w:val="1C7CFB90"/>
    <w:rsid w:val="1CECEC7A"/>
    <w:rsid w:val="1D1404D8"/>
    <w:rsid w:val="1D7B7CB6"/>
    <w:rsid w:val="1E2E5C61"/>
    <w:rsid w:val="1E3CAC31"/>
    <w:rsid w:val="1F3E6AB2"/>
    <w:rsid w:val="1FADD852"/>
    <w:rsid w:val="1FEAF391"/>
    <w:rsid w:val="2060F519"/>
    <w:rsid w:val="210B0523"/>
    <w:rsid w:val="2151DCE3"/>
    <w:rsid w:val="2192E6AA"/>
    <w:rsid w:val="21C62E70"/>
    <w:rsid w:val="21C6A107"/>
    <w:rsid w:val="2216381B"/>
    <w:rsid w:val="22313A53"/>
    <w:rsid w:val="22FD7F35"/>
    <w:rsid w:val="236E574F"/>
    <w:rsid w:val="237815F4"/>
    <w:rsid w:val="23B60C1B"/>
    <w:rsid w:val="24531578"/>
    <w:rsid w:val="246449E9"/>
    <w:rsid w:val="24BD9827"/>
    <w:rsid w:val="263143D3"/>
    <w:rsid w:val="28202CA2"/>
    <w:rsid w:val="286F5659"/>
    <w:rsid w:val="288ECC1B"/>
    <w:rsid w:val="28B6C2A5"/>
    <w:rsid w:val="28FA3B29"/>
    <w:rsid w:val="29304755"/>
    <w:rsid w:val="296C3D1B"/>
    <w:rsid w:val="29809F8B"/>
    <w:rsid w:val="2984C7B4"/>
    <w:rsid w:val="29F344ED"/>
    <w:rsid w:val="2A7E10DC"/>
    <w:rsid w:val="2AB76E7F"/>
    <w:rsid w:val="2B07048C"/>
    <w:rsid w:val="2B14F5DF"/>
    <w:rsid w:val="2B797111"/>
    <w:rsid w:val="2B8FEEED"/>
    <w:rsid w:val="2E058F30"/>
    <w:rsid w:val="2E63548D"/>
    <w:rsid w:val="2E75CE7B"/>
    <w:rsid w:val="2F3F85A5"/>
    <w:rsid w:val="2F54D4E9"/>
    <w:rsid w:val="300ADE0A"/>
    <w:rsid w:val="311F5C29"/>
    <w:rsid w:val="3155FD39"/>
    <w:rsid w:val="32453923"/>
    <w:rsid w:val="328040A0"/>
    <w:rsid w:val="32B198C3"/>
    <w:rsid w:val="32DEB93D"/>
    <w:rsid w:val="345D3F14"/>
    <w:rsid w:val="349DD2DC"/>
    <w:rsid w:val="350C6576"/>
    <w:rsid w:val="3522C2BC"/>
    <w:rsid w:val="3578108F"/>
    <w:rsid w:val="35AA46EC"/>
    <w:rsid w:val="36113C47"/>
    <w:rsid w:val="367A6B71"/>
    <w:rsid w:val="3722E51B"/>
    <w:rsid w:val="372499F0"/>
    <w:rsid w:val="3734D140"/>
    <w:rsid w:val="37799EF4"/>
    <w:rsid w:val="37E402AD"/>
    <w:rsid w:val="3802699A"/>
    <w:rsid w:val="38276B56"/>
    <w:rsid w:val="38CFB386"/>
    <w:rsid w:val="38FC1CA4"/>
    <w:rsid w:val="39656C61"/>
    <w:rsid w:val="39870F7D"/>
    <w:rsid w:val="39DB7B63"/>
    <w:rsid w:val="3A32EE68"/>
    <w:rsid w:val="3B2DE824"/>
    <w:rsid w:val="3B5BEA8D"/>
    <w:rsid w:val="3B82847C"/>
    <w:rsid w:val="3C66DA8E"/>
    <w:rsid w:val="3C744751"/>
    <w:rsid w:val="3C947C77"/>
    <w:rsid w:val="3D4BDC6C"/>
    <w:rsid w:val="3E489C55"/>
    <w:rsid w:val="3F35F040"/>
    <w:rsid w:val="3F50D48E"/>
    <w:rsid w:val="419B40E0"/>
    <w:rsid w:val="41C3D334"/>
    <w:rsid w:val="42F26DA6"/>
    <w:rsid w:val="43115D43"/>
    <w:rsid w:val="43757210"/>
    <w:rsid w:val="4377E318"/>
    <w:rsid w:val="4394E445"/>
    <w:rsid w:val="44790337"/>
    <w:rsid w:val="453AB9AB"/>
    <w:rsid w:val="45614548"/>
    <w:rsid w:val="4574240C"/>
    <w:rsid w:val="460F54FB"/>
    <w:rsid w:val="46156BDE"/>
    <w:rsid w:val="463E33A4"/>
    <w:rsid w:val="46462090"/>
    <w:rsid w:val="468A093B"/>
    <w:rsid w:val="47C36F37"/>
    <w:rsid w:val="47C4A338"/>
    <w:rsid w:val="48C4319F"/>
    <w:rsid w:val="4935EE52"/>
    <w:rsid w:val="493C0D64"/>
    <w:rsid w:val="4960E03D"/>
    <w:rsid w:val="496FDFB3"/>
    <w:rsid w:val="4997072D"/>
    <w:rsid w:val="49C33C31"/>
    <w:rsid w:val="4A8471C3"/>
    <w:rsid w:val="4A991FBD"/>
    <w:rsid w:val="4AFEB95A"/>
    <w:rsid w:val="4B49FAEA"/>
    <w:rsid w:val="4B5F61E1"/>
    <w:rsid w:val="4BE86C82"/>
    <w:rsid w:val="4C165967"/>
    <w:rsid w:val="4C23266C"/>
    <w:rsid w:val="4C7992EE"/>
    <w:rsid w:val="4D4B0909"/>
    <w:rsid w:val="4D7D3C29"/>
    <w:rsid w:val="4E9FD271"/>
    <w:rsid w:val="4EF41F04"/>
    <w:rsid w:val="4F14653E"/>
    <w:rsid w:val="4FD1B308"/>
    <w:rsid w:val="4FF1638F"/>
    <w:rsid w:val="4FFE0876"/>
    <w:rsid w:val="5033D213"/>
    <w:rsid w:val="50657966"/>
    <w:rsid w:val="516512B4"/>
    <w:rsid w:val="516A3D72"/>
    <w:rsid w:val="51880921"/>
    <w:rsid w:val="51E9F974"/>
    <w:rsid w:val="521C4583"/>
    <w:rsid w:val="524D1DAE"/>
    <w:rsid w:val="5295A1D8"/>
    <w:rsid w:val="531DAFCE"/>
    <w:rsid w:val="532878CC"/>
    <w:rsid w:val="5329017B"/>
    <w:rsid w:val="534A8CE6"/>
    <w:rsid w:val="537684E4"/>
    <w:rsid w:val="53C53C46"/>
    <w:rsid w:val="54A979B2"/>
    <w:rsid w:val="564B4BAF"/>
    <w:rsid w:val="5667F51D"/>
    <w:rsid w:val="56EA4CA5"/>
    <w:rsid w:val="571A29D8"/>
    <w:rsid w:val="57714A9E"/>
    <w:rsid w:val="587AA0FE"/>
    <w:rsid w:val="58AA2B33"/>
    <w:rsid w:val="58BB78DA"/>
    <w:rsid w:val="58BD1AF3"/>
    <w:rsid w:val="58C45D9F"/>
    <w:rsid w:val="59C5A7C5"/>
    <w:rsid w:val="59D414BD"/>
    <w:rsid w:val="59F1B9D2"/>
    <w:rsid w:val="59FE092C"/>
    <w:rsid w:val="5A14B5E2"/>
    <w:rsid w:val="5A259B55"/>
    <w:rsid w:val="5A53333A"/>
    <w:rsid w:val="5A5F0435"/>
    <w:rsid w:val="5A880C91"/>
    <w:rsid w:val="5B0635B3"/>
    <w:rsid w:val="5B5122DF"/>
    <w:rsid w:val="5BEAAF61"/>
    <w:rsid w:val="5C0AC021"/>
    <w:rsid w:val="5C390905"/>
    <w:rsid w:val="5C46B430"/>
    <w:rsid w:val="5CB1744C"/>
    <w:rsid w:val="5CB619B5"/>
    <w:rsid w:val="5CC86DEC"/>
    <w:rsid w:val="5D5B383E"/>
    <w:rsid w:val="5E6EB737"/>
    <w:rsid w:val="5E7FABC7"/>
    <w:rsid w:val="5EFBEB16"/>
    <w:rsid w:val="5F998D92"/>
    <w:rsid w:val="5FFD86F4"/>
    <w:rsid w:val="60811242"/>
    <w:rsid w:val="6178F73B"/>
    <w:rsid w:val="62A548AB"/>
    <w:rsid w:val="63930CD2"/>
    <w:rsid w:val="639ED170"/>
    <w:rsid w:val="63C571A7"/>
    <w:rsid w:val="641FC474"/>
    <w:rsid w:val="6499C172"/>
    <w:rsid w:val="64A79418"/>
    <w:rsid w:val="64BBA4BA"/>
    <w:rsid w:val="65682190"/>
    <w:rsid w:val="658DED89"/>
    <w:rsid w:val="65A73229"/>
    <w:rsid w:val="65C35684"/>
    <w:rsid w:val="65FAF3B4"/>
    <w:rsid w:val="66215F3F"/>
    <w:rsid w:val="66701E84"/>
    <w:rsid w:val="667AD528"/>
    <w:rsid w:val="66B2ACFD"/>
    <w:rsid w:val="66BB4ACA"/>
    <w:rsid w:val="676B2422"/>
    <w:rsid w:val="6782067C"/>
    <w:rsid w:val="67A2513F"/>
    <w:rsid w:val="67A80196"/>
    <w:rsid w:val="68129A6D"/>
    <w:rsid w:val="684DBD25"/>
    <w:rsid w:val="68ABD3C4"/>
    <w:rsid w:val="69826220"/>
    <w:rsid w:val="6AFC1614"/>
    <w:rsid w:val="6BB3E91E"/>
    <w:rsid w:val="6BE155AF"/>
    <w:rsid w:val="6C510DFD"/>
    <w:rsid w:val="6C8AF347"/>
    <w:rsid w:val="6CF3F563"/>
    <w:rsid w:val="6D4B0937"/>
    <w:rsid w:val="6DAE48C7"/>
    <w:rsid w:val="6E6CE3A8"/>
    <w:rsid w:val="6E8F1F86"/>
    <w:rsid w:val="6EB3F3B4"/>
    <w:rsid w:val="6F35E3E1"/>
    <w:rsid w:val="6F41BCEA"/>
    <w:rsid w:val="6FCCE65A"/>
    <w:rsid w:val="700B6302"/>
    <w:rsid w:val="7029DD31"/>
    <w:rsid w:val="702B164F"/>
    <w:rsid w:val="706C67B5"/>
    <w:rsid w:val="70FC19DA"/>
    <w:rsid w:val="717BDF2F"/>
    <w:rsid w:val="72A56E47"/>
    <w:rsid w:val="7331E9B4"/>
    <w:rsid w:val="74680F13"/>
    <w:rsid w:val="7502DA29"/>
    <w:rsid w:val="7527BA87"/>
    <w:rsid w:val="755CAFBD"/>
    <w:rsid w:val="7560E432"/>
    <w:rsid w:val="757CD17E"/>
    <w:rsid w:val="75C5D41F"/>
    <w:rsid w:val="76AEF1A3"/>
    <w:rsid w:val="7707DF92"/>
    <w:rsid w:val="7751D35C"/>
    <w:rsid w:val="7808136A"/>
    <w:rsid w:val="784B75F0"/>
    <w:rsid w:val="78D35E06"/>
    <w:rsid w:val="78F6E403"/>
    <w:rsid w:val="7911BCC2"/>
    <w:rsid w:val="79598242"/>
    <w:rsid w:val="79E23124"/>
    <w:rsid w:val="79E8DFA0"/>
    <w:rsid w:val="7A14CEFD"/>
    <w:rsid w:val="7A610D7C"/>
    <w:rsid w:val="7A9C8E98"/>
    <w:rsid w:val="7AE2636D"/>
    <w:rsid w:val="7AEE55F0"/>
    <w:rsid w:val="7B3FC301"/>
    <w:rsid w:val="7B79B72C"/>
    <w:rsid w:val="7BC3266D"/>
    <w:rsid w:val="7C233855"/>
    <w:rsid w:val="7CB246D7"/>
    <w:rsid w:val="7CBD8FDD"/>
    <w:rsid w:val="7CC30051"/>
    <w:rsid w:val="7D1D7C27"/>
    <w:rsid w:val="7D8886AD"/>
    <w:rsid w:val="7DAC5053"/>
    <w:rsid w:val="7DC64901"/>
    <w:rsid w:val="7DE0B1E1"/>
    <w:rsid w:val="7E3EB83C"/>
    <w:rsid w:val="7F408804"/>
    <w:rsid w:val="7F430C4F"/>
    <w:rsid w:val="7F8DE3E9"/>
    <w:rsid w:val="7FD2ED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0619"/>
  <w15:chartTrackingRefBased/>
  <w15:docId w15:val="{51AEE608-3D6E-41D6-889B-9220201C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1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1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91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1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1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91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5B8"/>
    <w:rPr>
      <w:rFonts w:eastAsiaTheme="majorEastAsia" w:cstheme="majorBidi"/>
      <w:color w:val="272727" w:themeColor="text1" w:themeTint="D8"/>
    </w:rPr>
  </w:style>
  <w:style w:type="paragraph" w:styleId="Title">
    <w:name w:val="Title"/>
    <w:basedOn w:val="Normal"/>
    <w:next w:val="Normal"/>
    <w:link w:val="TitleChar"/>
    <w:uiPriority w:val="10"/>
    <w:qFormat/>
    <w:rsid w:val="00F91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5B8"/>
    <w:pPr>
      <w:spacing w:before="160"/>
      <w:jc w:val="center"/>
    </w:pPr>
    <w:rPr>
      <w:i/>
      <w:iCs/>
      <w:color w:val="404040" w:themeColor="text1" w:themeTint="BF"/>
    </w:rPr>
  </w:style>
  <w:style w:type="character" w:customStyle="1" w:styleId="QuoteChar">
    <w:name w:val="Quote Char"/>
    <w:basedOn w:val="DefaultParagraphFont"/>
    <w:link w:val="Quote"/>
    <w:uiPriority w:val="29"/>
    <w:rsid w:val="00F915B8"/>
    <w:rPr>
      <w:i/>
      <w:iCs/>
      <w:color w:val="404040" w:themeColor="text1" w:themeTint="BF"/>
    </w:rPr>
  </w:style>
  <w:style w:type="paragraph" w:styleId="ListParagraph">
    <w:name w:val="List Paragraph"/>
    <w:basedOn w:val="Normal"/>
    <w:uiPriority w:val="34"/>
    <w:qFormat/>
    <w:rsid w:val="00F915B8"/>
    <w:pPr>
      <w:ind w:left="720"/>
      <w:contextualSpacing/>
    </w:pPr>
  </w:style>
  <w:style w:type="character" w:styleId="IntenseEmphasis">
    <w:name w:val="Intense Emphasis"/>
    <w:basedOn w:val="DefaultParagraphFont"/>
    <w:uiPriority w:val="21"/>
    <w:qFormat/>
    <w:rsid w:val="00F915B8"/>
    <w:rPr>
      <w:i/>
      <w:iCs/>
      <w:color w:val="0F4761" w:themeColor="accent1" w:themeShade="BF"/>
    </w:rPr>
  </w:style>
  <w:style w:type="paragraph" w:styleId="IntenseQuote">
    <w:name w:val="Intense Quote"/>
    <w:basedOn w:val="Normal"/>
    <w:next w:val="Normal"/>
    <w:link w:val="IntenseQuoteChar"/>
    <w:uiPriority w:val="30"/>
    <w:qFormat/>
    <w:rsid w:val="00F91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5B8"/>
    <w:rPr>
      <w:i/>
      <w:iCs/>
      <w:color w:val="0F4761" w:themeColor="accent1" w:themeShade="BF"/>
    </w:rPr>
  </w:style>
  <w:style w:type="character" w:styleId="IntenseReference">
    <w:name w:val="Intense Reference"/>
    <w:basedOn w:val="DefaultParagraphFont"/>
    <w:uiPriority w:val="32"/>
    <w:qFormat/>
    <w:rsid w:val="00F915B8"/>
    <w:rPr>
      <w:b/>
      <w:bCs/>
      <w:smallCaps/>
      <w:color w:val="0F4761" w:themeColor="accent1" w:themeShade="BF"/>
      <w:spacing w:val="5"/>
    </w:rPr>
  </w:style>
  <w:style w:type="character" w:styleId="Hyperlink">
    <w:name w:val="Hyperlink"/>
    <w:basedOn w:val="DefaultParagraphFont"/>
    <w:uiPriority w:val="99"/>
    <w:unhideWhenUsed/>
    <w:rsid w:val="00486CD9"/>
    <w:rPr>
      <w:color w:val="467886" w:themeColor="hyperlink"/>
      <w:u w:val="single"/>
    </w:rPr>
  </w:style>
  <w:style w:type="character" w:styleId="UnresolvedMention">
    <w:name w:val="Unresolved Mention"/>
    <w:basedOn w:val="DefaultParagraphFont"/>
    <w:uiPriority w:val="99"/>
    <w:semiHidden/>
    <w:unhideWhenUsed/>
    <w:rsid w:val="00486CD9"/>
    <w:rPr>
      <w:color w:val="605E5C"/>
      <w:shd w:val="clear" w:color="auto" w:fill="E1DFDD"/>
    </w:rPr>
  </w:style>
  <w:style w:type="character" w:styleId="CommentReference">
    <w:name w:val="annotation reference"/>
    <w:basedOn w:val="DefaultParagraphFont"/>
    <w:uiPriority w:val="99"/>
    <w:semiHidden/>
    <w:unhideWhenUsed/>
    <w:rsid w:val="006809D4"/>
    <w:rPr>
      <w:sz w:val="16"/>
      <w:szCs w:val="16"/>
    </w:rPr>
  </w:style>
  <w:style w:type="paragraph" w:styleId="CommentText">
    <w:name w:val="annotation text"/>
    <w:basedOn w:val="Normal"/>
    <w:link w:val="CommentTextChar"/>
    <w:uiPriority w:val="99"/>
    <w:unhideWhenUsed/>
    <w:rsid w:val="006809D4"/>
    <w:pPr>
      <w:spacing w:line="240" w:lineRule="auto"/>
    </w:pPr>
    <w:rPr>
      <w:sz w:val="20"/>
      <w:szCs w:val="20"/>
    </w:rPr>
  </w:style>
  <w:style w:type="character" w:customStyle="1" w:styleId="CommentTextChar">
    <w:name w:val="Comment Text Char"/>
    <w:basedOn w:val="DefaultParagraphFont"/>
    <w:link w:val="CommentText"/>
    <w:uiPriority w:val="99"/>
    <w:rsid w:val="006809D4"/>
    <w:rPr>
      <w:sz w:val="20"/>
      <w:szCs w:val="20"/>
    </w:rPr>
  </w:style>
  <w:style w:type="paragraph" w:styleId="CommentSubject">
    <w:name w:val="annotation subject"/>
    <w:basedOn w:val="CommentText"/>
    <w:next w:val="CommentText"/>
    <w:link w:val="CommentSubjectChar"/>
    <w:uiPriority w:val="99"/>
    <w:semiHidden/>
    <w:unhideWhenUsed/>
    <w:rsid w:val="006809D4"/>
    <w:rPr>
      <w:b/>
      <w:bCs/>
    </w:rPr>
  </w:style>
  <w:style w:type="character" w:customStyle="1" w:styleId="CommentSubjectChar">
    <w:name w:val="Comment Subject Char"/>
    <w:basedOn w:val="CommentTextChar"/>
    <w:link w:val="CommentSubject"/>
    <w:uiPriority w:val="99"/>
    <w:semiHidden/>
    <w:rsid w:val="006809D4"/>
    <w:rPr>
      <w:b/>
      <w:bCs/>
      <w:sz w:val="20"/>
      <w:szCs w:val="20"/>
    </w:rPr>
  </w:style>
  <w:style w:type="paragraph" w:styleId="Revision">
    <w:name w:val="Revision"/>
    <w:hidden/>
    <w:uiPriority w:val="99"/>
    <w:semiHidden/>
    <w:rsid w:val="000A7A16"/>
    <w:pPr>
      <w:spacing w:after="0" w:line="240" w:lineRule="auto"/>
    </w:pPr>
  </w:style>
  <w:style w:type="character" w:styleId="FollowedHyperlink">
    <w:name w:val="FollowedHyperlink"/>
    <w:basedOn w:val="DefaultParagraphFont"/>
    <w:uiPriority w:val="99"/>
    <w:semiHidden/>
    <w:unhideWhenUsed/>
    <w:rsid w:val="006603C6"/>
    <w:rPr>
      <w:color w:val="96607D" w:themeColor="followedHyperlink"/>
      <w:u w:val="single"/>
    </w:rPr>
  </w:style>
  <w:style w:type="paragraph" w:styleId="Header">
    <w:name w:val="header"/>
    <w:basedOn w:val="Normal"/>
    <w:link w:val="HeaderChar"/>
    <w:uiPriority w:val="99"/>
    <w:unhideWhenUsed/>
    <w:rsid w:val="00365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284"/>
  </w:style>
  <w:style w:type="paragraph" w:styleId="Footer">
    <w:name w:val="footer"/>
    <w:basedOn w:val="Normal"/>
    <w:link w:val="FooterChar"/>
    <w:uiPriority w:val="99"/>
    <w:unhideWhenUsed/>
    <w:rsid w:val="00365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direct.gov.uk/articles/urgent-menb-vaccination-programme-adolescents-and-young-people" TargetMode="External"/><Relationship Id="rId18" Type="http://schemas.openxmlformats.org/officeDocument/2006/relationships/image" Target="media/image1.jpg"/><Relationship Id="rId26" Type="http://schemas.openxmlformats.org/officeDocument/2006/relationships/hyperlink" Target="https://phw.nhs.wales/topics/immunisation-and-vaccines/mmr/" TargetMode="External"/><Relationship Id="rId39" Type="http://schemas.openxmlformats.org/officeDocument/2006/relationships/footer" Target="footer2.xml"/><Relationship Id="rId21" Type="http://schemas.openxmlformats.org/officeDocument/2006/relationships/hyperlink" Target="https://www.nhsinform.scot/healthy-living/immunisation/meningococcal-acwy-menacwy-vaccine/" TargetMode="External"/><Relationship Id="rId34" Type="http://schemas.openxmlformats.org/officeDocument/2006/relationships/hyperlink" Target="https://111.wales.nhs.uk/localservices/gpinformation/"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111.wales.nhs.uk/Encyclopaedia/m/article/meningitis" TargetMode="External"/><Relationship Id="rId20" Type="http://schemas.openxmlformats.org/officeDocument/2006/relationships/hyperlink" Target="https://www.nhs.uk/vaccinations/menacwy-vaccine/" TargetMode="External"/><Relationship Id="rId29" Type="http://schemas.openxmlformats.org/officeDocument/2006/relationships/hyperlink" Target="https://www.nhsinform.scot/healthy-living/immunisation/hpv-vaccin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hw.nhs.wales/knowledge-article/menb-vaccine-for-young-people/" TargetMode="External"/><Relationship Id="rId24" Type="http://schemas.openxmlformats.org/officeDocument/2006/relationships/hyperlink" Target="https://www.nhs.uk/vaccinations/mmr-vaccine/" TargetMode="External"/><Relationship Id="rId32" Type="http://schemas.openxmlformats.org/officeDocument/2006/relationships/hyperlink" Target="https://www.nhs.uk/nhs-services/gps/how-to-register-with-a-gp-surgery/"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nhsinform.scot/meningitis" TargetMode="External"/><Relationship Id="rId23" Type="http://schemas.openxmlformats.org/officeDocument/2006/relationships/hyperlink" Target="https://phw.nhs.wales/topics/immunisation-and-vaccines/menacwy/" TargetMode="External"/><Relationship Id="rId28" Type="http://schemas.openxmlformats.org/officeDocument/2006/relationships/hyperlink" Target="https://www.nhs.uk/vaccinations/hpv-vaccine/" TargetMode="External"/><Relationship Id="rId36" Type="http://schemas.openxmlformats.org/officeDocument/2006/relationships/header" Target="header1.xml"/><Relationship Id="rId10" Type="http://schemas.openxmlformats.org/officeDocument/2006/relationships/hyperlink" Target="https://www.nhs.uk/nhs-services/vaccination-and-booking-services/" TargetMode="External"/><Relationship Id="rId19" Type="http://schemas.openxmlformats.org/officeDocument/2006/relationships/hyperlink" Target="https://qrco.de/MENBST1" TargetMode="External"/><Relationship Id="rId31" Type="http://schemas.openxmlformats.org/officeDocument/2006/relationships/hyperlink" Target="https://www.nidirect.gov.uk/articles/hpv-vaccine-adolescents-aged-12-13-years-o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uk/conditions/meningitis/" TargetMode="External"/><Relationship Id="rId22" Type="http://schemas.openxmlformats.org/officeDocument/2006/relationships/hyperlink" Target="https://phw.nhs.wales/topics/immunisation-and-vaccines/menacwy/" TargetMode="External"/><Relationship Id="rId27" Type="http://schemas.openxmlformats.org/officeDocument/2006/relationships/hyperlink" Target="https://www.nidirect.gov.uk/articles/measles-mumps-and-rubella-mmr" TargetMode="External"/><Relationship Id="rId30" Type="http://schemas.openxmlformats.org/officeDocument/2006/relationships/hyperlink" Target="https://phw.nhs.wales/topics/immunisation-and-vaccines/hpv/" TargetMode="External"/><Relationship Id="rId35" Type="http://schemas.openxmlformats.org/officeDocument/2006/relationships/hyperlink" Target="https://www.nidirect.gov.uk/services/gp-practice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nhsinform.scot/menb-youngpeople" TargetMode="External"/><Relationship Id="rId17" Type="http://schemas.openxmlformats.org/officeDocument/2006/relationships/hyperlink" Target="https://www.nidirect.gov.uk/conditions/meningitis" TargetMode="External"/><Relationship Id="rId25" Type="http://schemas.openxmlformats.org/officeDocument/2006/relationships/hyperlink" Target="https://www.nhsinform.scot/campaigns/mmr-against-measles/" TargetMode="External"/><Relationship Id="rId33" Type="http://schemas.openxmlformats.org/officeDocument/2006/relationships/hyperlink" Target="https://www.nhsinform.scot/care-support-and-rights/nhs-services/doctors/registering-with-a-gp-practice/"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2B4E2EDD3EDA40B8197C5DFC8E8C20" ma:contentTypeVersion="11" ma:contentTypeDescription="Create a new document." ma:contentTypeScope="" ma:versionID="892ab18c5b3fb2682c1ee7a3ce3a3b5b">
  <xsd:schema xmlns:xsd="http://www.w3.org/2001/XMLSchema" xmlns:xs="http://www.w3.org/2001/XMLSchema" xmlns:p="http://schemas.microsoft.com/office/2006/metadata/properties" xmlns:ns2="5bfe48f7-b4f4-451c-8f1a-f68dc342662e" xmlns:ns3="752dc87e-bf08-475d-8636-8e18acf4f5ce" targetNamespace="http://schemas.microsoft.com/office/2006/metadata/properties" ma:root="true" ma:fieldsID="a18e17da4856993b606c223608273972" ns2:_="" ns3:_="">
    <xsd:import namespace="5bfe48f7-b4f4-451c-8f1a-f68dc342662e"/>
    <xsd:import namespace="752dc87e-bf08-475d-8636-8e18acf4f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e48f7-b4f4-451c-8f1a-f68dc3426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dc87e-bf08-475d-8636-8e18acf4f5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0efab3-a93c-43e4-bc64-1ec6266f93aa}" ma:internalName="TaxCatchAll" ma:showField="CatchAllData" ma:web="752dc87e-bf08-475d-8636-8e18acf4f5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fe48f7-b4f4-451c-8f1a-f68dc342662e">
      <Terms xmlns="http://schemas.microsoft.com/office/infopath/2007/PartnerControls"/>
    </lcf76f155ced4ddcb4097134ff3c332f>
    <TaxCatchAll xmlns="752dc87e-bf08-475d-8636-8e18acf4f5ce" xsi:nil="true"/>
  </documentManagement>
</p:properties>
</file>

<file path=customXml/itemProps1.xml><?xml version="1.0" encoding="utf-8"?>
<ds:datastoreItem xmlns:ds="http://schemas.openxmlformats.org/officeDocument/2006/customXml" ds:itemID="{078E798E-C4D1-40CC-A988-E5CD0ABEF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e48f7-b4f4-451c-8f1a-f68dc342662e"/>
    <ds:schemaRef ds:uri="752dc87e-bf08-475d-8636-8e18acf4f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287BD-3183-455E-A78A-2BC7A43FAE96}">
  <ds:schemaRefs>
    <ds:schemaRef ds:uri="http://schemas.microsoft.com/sharepoint/v3/contenttype/forms"/>
  </ds:schemaRefs>
</ds:datastoreItem>
</file>

<file path=customXml/itemProps3.xml><?xml version="1.0" encoding="utf-8"?>
<ds:datastoreItem xmlns:ds="http://schemas.openxmlformats.org/officeDocument/2006/customXml" ds:itemID="{19F2E8C0-D4F9-4143-ABE9-7ECDED450ECB}">
  <ds:schemaRefs>
    <ds:schemaRef ds:uri="http://schemas.microsoft.com/office/2006/metadata/properties"/>
    <ds:schemaRef ds:uri="http://schemas.microsoft.com/office/infopath/2007/PartnerControls"/>
    <ds:schemaRef ds:uri="5bfe48f7-b4f4-451c-8f1a-f68dc342662e"/>
    <ds:schemaRef ds:uri="752dc87e-bf08-475d-8636-8e18acf4f5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1137</Words>
  <Characters>6487</Characters>
  <Application>Microsoft Office Word</Application>
  <DocSecurity>0</DocSecurity>
  <Lines>54</Lines>
  <Paragraphs>15</Paragraphs>
  <ScaleCrop>false</ScaleCrop>
  <Company>UK Health Security Agency</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Ismail</dc:creator>
  <cp:keywords/>
  <dc:description/>
  <cp:lastModifiedBy>Laurence Motherwell</cp:lastModifiedBy>
  <cp:revision>3</cp:revision>
  <dcterms:created xsi:type="dcterms:W3CDTF">2026-07-28T08:50:00Z</dcterms:created>
  <dcterms:modified xsi:type="dcterms:W3CDTF">2026-08-24T14:53:00Z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0x010100C32B4E2EDD3EDA40B8197C5DFC8E8C20</vt:lpwstr>
  </property>
  <property fmtid="{D5CDD505-2E9C-101B-9397-08002B2CF9AE}" pid="3" name="MediaServiceImageTags">
    <vt:lpwstr/>
  </property>
</Properties>
</file>